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36C2" w14:textId="322073BB" w:rsidR="00FE60C8" w:rsidRPr="00DD4755" w:rsidRDefault="00034474" w:rsidP="00892360">
      <w:pPr>
        <w:spacing w:after="0" w:line="360" w:lineRule="auto"/>
        <w:ind w:right="98" w:firstLine="284"/>
        <w:jc w:val="both"/>
        <w:rPr>
          <w:rFonts w:ascii="Bodoni MT" w:eastAsia="Times New Roman" w:hAnsi="Bodoni MT" w:cs="Times New Roman"/>
          <w:sz w:val="24"/>
          <w:szCs w:val="24"/>
          <w:lang w:eastAsia="it-IT"/>
        </w:rPr>
      </w:pPr>
      <w:bookmarkStart w:id="0" w:name="_GoBack"/>
      <w:bookmarkEnd w:id="0"/>
      <w:r w:rsidRPr="00DD4755">
        <w:rPr>
          <w:rFonts w:ascii="Bodoni MT" w:eastAsia="Times New Roman" w:hAnsi="Bodoni MT" w:cs="Times New Roman"/>
          <w:sz w:val="24"/>
          <w:szCs w:val="24"/>
          <w:lang w:eastAsia="it-IT"/>
        </w:rPr>
        <w:t xml:space="preserve">Del. n. </w:t>
      </w:r>
      <w:r w:rsidR="00B639D1">
        <w:rPr>
          <w:rFonts w:ascii="Bodoni MT" w:eastAsia="Times New Roman" w:hAnsi="Bodoni MT" w:cs="Times New Roman"/>
          <w:sz w:val="24"/>
          <w:szCs w:val="24"/>
          <w:lang w:eastAsia="it-IT"/>
        </w:rPr>
        <w:t>412</w:t>
      </w:r>
      <w:r w:rsidR="00900095" w:rsidRPr="00DD4755">
        <w:rPr>
          <w:rFonts w:ascii="Bodoni MT" w:eastAsia="Times New Roman" w:hAnsi="Bodoni MT" w:cs="Times New Roman"/>
          <w:sz w:val="24"/>
          <w:szCs w:val="24"/>
          <w:lang w:eastAsia="it-IT"/>
        </w:rPr>
        <w:t>/2015</w:t>
      </w:r>
      <w:r w:rsidR="00FE60C8" w:rsidRPr="00DD4755">
        <w:rPr>
          <w:rFonts w:ascii="Bodoni MT" w:eastAsia="Times New Roman" w:hAnsi="Bodoni MT" w:cs="Times New Roman"/>
          <w:sz w:val="24"/>
          <w:szCs w:val="24"/>
          <w:lang w:eastAsia="it-IT"/>
        </w:rPr>
        <w:t>/PAR</w:t>
      </w:r>
    </w:p>
    <w:p w14:paraId="3B1B5AF6" w14:textId="77777777" w:rsidR="00FE60C8" w:rsidRPr="00DD4755" w:rsidRDefault="00FE60C8" w:rsidP="00892360">
      <w:pPr>
        <w:spacing w:after="0" w:line="360" w:lineRule="auto"/>
        <w:ind w:right="98" w:firstLine="284"/>
        <w:jc w:val="center"/>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object w:dxaOrig="2520" w:dyaOrig="1380" w14:anchorId="560F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2.5pt" o:ole="">
            <v:imagedata r:id="rId8" o:title=""/>
          </v:shape>
          <o:OLEObject Type="Embed" ProgID="Word.Picture.8" ShapeID="_x0000_i1025" DrawAspect="Content" ObjectID="_1506419048" r:id="rId9"/>
        </w:object>
      </w:r>
    </w:p>
    <w:p w14:paraId="237D68D5" w14:textId="77777777" w:rsidR="00FE60C8" w:rsidRPr="00DD4755"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Sezione Regionale di Controllo per la Toscana</w:t>
      </w:r>
    </w:p>
    <w:p w14:paraId="1D2B8893" w14:textId="77777777" w:rsidR="00FE60C8" w:rsidRPr="00DD4755" w:rsidRDefault="00FE60C8" w:rsidP="00892360">
      <w:pPr>
        <w:spacing w:after="0" w:line="360" w:lineRule="auto"/>
        <w:ind w:right="96" w:firstLine="284"/>
        <w:jc w:val="center"/>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composta dai magistrati:</w:t>
      </w:r>
    </w:p>
    <w:p w14:paraId="2A233709" w14:textId="77777777" w:rsidR="00FE60C8" w:rsidRPr="00DD4755"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240320A0" w14:textId="4D3A9BFD" w:rsidR="00FE60C8" w:rsidRPr="00DD4755" w:rsidRDefault="00DB0191"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Roberto Tabbita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892360" w:rsidRPr="00DD4755">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presidente</w:t>
      </w:r>
    </w:p>
    <w:p w14:paraId="27075120" w14:textId="5C7F1AD7" w:rsidR="0083121E" w:rsidRPr="00DD4755" w:rsidRDefault="00892360" w:rsidP="00892360">
      <w:pPr>
        <w:spacing w:after="0" w:line="360" w:lineRule="auto"/>
        <w:ind w:right="98"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Maria Annunziata RUCIRETA</w:t>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00DB0191">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consigliere</w:t>
      </w:r>
    </w:p>
    <w:p w14:paraId="5EBFF88A" w14:textId="0A46BFD9" w:rsidR="00D86E32" w:rsidRPr="00DD4755" w:rsidRDefault="00DB0191"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D86E32" w:rsidRPr="00DD4755">
        <w:rPr>
          <w:rFonts w:ascii="Bodoni MT" w:eastAsia="Times New Roman" w:hAnsi="Bodoni MT" w:cs="Times New Roman"/>
          <w:sz w:val="24"/>
          <w:szCs w:val="24"/>
          <w:lang w:eastAsia="it-IT"/>
        </w:rPr>
        <w:t>consigliere</w:t>
      </w:r>
    </w:p>
    <w:p w14:paraId="05AE9DA7" w14:textId="0B171F63" w:rsidR="00A37172" w:rsidRPr="00DD4755" w:rsidRDefault="00DB0191"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Nicola BONTEMPO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sidR="00D86E32" w:rsidRPr="00DD4755">
        <w:rPr>
          <w:rFonts w:ascii="Bodoni MT" w:eastAsia="Times New Roman" w:hAnsi="Bodoni MT" w:cs="Times New Roman"/>
          <w:sz w:val="24"/>
          <w:szCs w:val="24"/>
          <w:lang w:eastAsia="it-IT"/>
        </w:rPr>
        <w:t>consigliere</w:t>
      </w:r>
    </w:p>
    <w:p w14:paraId="16E2C924" w14:textId="111BD596" w:rsidR="00FE60C8" w:rsidRPr="00DD4755"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Emilia TRISCIUOGLIO</w:t>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00DB0191">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consigliere</w:t>
      </w:r>
      <w:r w:rsidR="00034474" w:rsidRPr="00DD4755">
        <w:rPr>
          <w:rFonts w:ascii="Bodoni MT" w:eastAsia="Times New Roman" w:hAnsi="Bodoni MT" w:cs="Times New Roman"/>
          <w:sz w:val="24"/>
          <w:szCs w:val="24"/>
          <w:lang w:eastAsia="it-IT"/>
        </w:rPr>
        <w:t>,</w:t>
      </w:r>
      <w:r w:rsidR="00E22055" w:rsidRPr="00DD4755">
        <w:rPr>
          <w:rFonts w:ascii="Bodoni MT" w:eastAsia="Times New Roman" w:hAnsi="Bodoni MT" w:cs="Times New Roman"/>
          <w:sz w:val="24"/>
          <w:szCs w:val="24"/>
          <w:lang w:eastAsia="it-IT"/>
        </w:rPr>
        <w:t xml:space="preserve"> </w:t>
      </w:r>
      <w:r w:rsidR="00034474" w:rsidRPr="00DD4755">
        <w:rPr>
          <w:rFonts w:ascii="Bodoni MT" w:eastAsia="Times New Roman" w:hAnsi="Bodoni MT" w:cs="Times New Roman"/>
          <w:sz w:val="24"/>
          <w:szCs w:val="24"/>
          <w:lang w:eastAsia="it-IT"/>
        </w:rPr>
        <w:t>relatore</w:t>
      </w:r>
    </w:p>
    <w:p w14:paraId="154B29C5" w14:textId="75039E74" w:rsidR="00D86E32" w:rsidRPr="00DD4755" w:rsidRDefault="00DB0191" w:rsidP="00892360">
      <w:pPr>
        <w:spacing w:after="0" w:line="360" w:lineRule="auto"/>
        <w:ind w:right="98"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Laura D’AMBROSIO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14:paraId="7F8E2D2D" w14:textId="77688E32" w:rsidR="00FE60C8" w:rsidRPr="00DD4755" w:rsidRDefault="00FE60C8" w:rsidP="00892360">
      <w:pPr>
        <w:spacing w:after="0" w:line="360" w:lineRule="auto"/>
        <w:ind w:right="98"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Marco BONCOMPAGNI</w:t>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ab/>
      </w:r>
      <w:r w:rsidR="00DB0191">
        <w:rPr>
          <w:rFonts w:ascii="Bodoni MT" w:eastAsia="Times New Roman" w:hAnsi="Bodoni MT" w:cs="Times New Roman"/>
          <w:sz w:val="24"/>
          <w:szCs w:val="24"/>
          <w:lang w:eastAsia="it-IT"/>
        </w:rPr>
        <w:tab/>
      </w:r>
      <w:r w:rsidRPr="00DD4755">
        <w:rPr>
          <w:rFonts w:ascii="Bodoni MT" w:eastAsia="Times New Roman" w:hAnsi="Bodoni MT" w:cs="Times New Roman"/>
          <w:sz w:val="24"/>
          <w:szCs w:val="24"/>
          <w:lang w:eastAsia="it-IT"/>
        </w:rPr>
        <w:t>consigliere</w:t>
      </w:r>
    </w:p>
    <w:p w14:paraId="0C68038C" w14:textId="77777777" w:rsidR="00FE60C8" w:rsidRPr="00DD4755" w:rsidRDefault="00FE60C8" w:rsidP="00892360">
      <w:pPr>
        <w:spacing w:after="0" w:line="360" w:lineRule="auto"/>
        <w:ind w:right="98" w:firstLine="284"/>
        <w:jc w:val="both"/>
        <w:rPr>
          <w:rFonts w:ascii="Bodoni MT" w:eastAsia="Times New Roman" w:hAnsi="Bodoni MT" w:cs="Times New Roman"/>
          <w:sz w:val="24"/>
          <w:szCs w:val="24"/>
          <w:lang w:eastAsia="it-IT"/>
        </w:rPr>
      </w:pPr>
    </w:p>
    <w:p w14:paraId="0D5CD06E" w14:textId="0C2754B4" w:rsidR="00FE60C8" w:rsidRPr="00DD4755" w:rsidRDefault="001D3D4F" w:rsidP="00892360">
      <w:pPr>
        <w:spacing w:after="0" w:line="360" w:lineRule="auto"/>
        <w:ind w:right="98"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nell’adunanza del</w:t>
      </w:r>
      <w:r w:rsidR="00FF17E5">
        <w:rPr>
          <w:rFonts w:ascii="Bodoni MT" w:eastAsia="Times New Roman" w:hAnsi="Bodoni MT" w:cs="Times New Roman"/>
          <w:sz w:val="24"/>
          <w:szCs w:val="24"/>
          <w:lang w:eastAsia="it-IT"/>
        </w:rPr>
        <w:t xml:space="preserve"> 14 ottobre</w:t>
      </w:r>
      <w:r w:rsidR="001A15CA" w:rsidRPr="00DD4755">
        <w:rPr>
          <w:rFonts w:ascii="Bodoni MT" w:eastAsia="Times New Roman" w:hAnsi="Bodoni MT" w:cs="Times New Roman"/>
          <w:sz w:val="24"/>
          <w:szCs w:val="24"/>
          <w:lang w:eastAsia="it-IT"/>
        </w:rPr>
        <w:t xml:space="preserve"> </w:t>
      </w:r>
      <w:r w:rsidR="00900095" w:rsidRPr="00DD4755">
        <w:rPr>
          <w:rFonts w:ascii="Bodoni MT" w:eastAsia="Times New Roman" w:hAnsi="Bodoni MT" w:cs="Times New Roman"/>
          <w:sz w:val="24"/>
          <w:szCs w:val="24"/>
          <w:lang w:eastAsia="it-IT"/>
        </w:rPr>
        <w:t>2015</w:t>
      </w:r>
      <w:r w:rsidR="00FE60C8" w:rsidRPr="00DD4755">
        <w:rPr>
          <w:rFonts w:ascii="Bodoni MT" w:eastAsia="Times New Roman" w:hAnsi="Bodoni MT" w:cs="Times New Roman"/>
          <w:sz w:val="24"/>
          <w:szCs w:val="24"/>
          <w:lang w:eastAsia="it-IT"/>
        </w:rPr>
        <w:t>;</w:t>
      </w:r>
    </w:p>
    <w:p w14:paraId="3CB4B2C6" w14:textId="77777777" w:rsidR="00FE60C8" w:rsidRPr="00DD4755" w:rsidRDefault="00FE60C8"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VISTO l’art. 100, secondo comma, della Costituzione;</w:t>
      </w:r>
    </w:p>
    <w:p w14:paraId="7B3B3336" w14:textId="77777777" w:rsidR="00FE60C8" w:rsidRPr="00DD4755" w:rsidRDefault="00FE60C8"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VISTO il Testo unico delle leggi sulla Corte dei conti, approvato con r.d. 12 luglio 1934, n. 1214, e successive modificazioni;</w:t>
      </w:r>
    </w:p>
    <w:p w14:paraId="2928A44A" w14:textId="77777777" w:rsidR="00FE60C8" w:rsidRPr="00DD4755" w:rsidRDefault="00FE60C8"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VISTA la legge 14 gennaio 1994, n. 20, recante disposizioni in materia di giurisdizione e controllo della Corte dei conti;</w:t>
      </w:r>
    </w:p>
    <w:p w14:paraId="17338686" w14:textId="77777777" w:rsidR="00FE60C8" w:rsidRPr="00DD4755" w:rsidRDefault="00FE60C8"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14:paraId="2EBC7BC7" w14:textId="77777777" w:rsidR="00FE60C8" w:rsidRPr="00DD4755" w:rsidRDefault="00FE60C8"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VISTO il Regolamento n.</w:t>
      </w:r>
      <w:r w:rsidR="001B1CE3" w:rsidRPr="00DD4755">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14/2000 per l’organizzazione delle funzioni di controllo della Corte dei conti, deliberato dalle Sezioni riunite della Corte dei conti in data 16 giugno 2000 e successive modifiche;</w:t>
      </w:r>
    </w:p>
    <w:p w14:paraId="0FE54482" w14:textId="77777777" w:rsidR="00FE60C8" w:rsidRPr="00DD4755" w:rsidRDefault="00FE60C8"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14:paraId="6981E014" w14:textId="77777777" w:rsidR="00FE60C8" w:rsidRPr="00DD4755" w:rsidRDefault="00034474"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lastRenderedPageBreak/>
        <w:t>UDITO il rela</w:t>
      </w:r>
      <w:r w:rsidR="002819AE" w:rsidRPr="00DD4755">
        <w:rPr>
          <w:rFonts w:ascii="Bodoni MT" w:eastAsia="Times New Roman" w:hAnsi="Bodoni MT" w:cs="Times New Roman"/>
          <w:sz w:val="24"/>
          <w:szCs w:val="24"/>
          <w:lang w:eastAsia="it-IT"/>
        </w:rPr>
        <w:t>tore, cons. Emilia Trisciuoglio</w:t>
      </w:r>
      <w:r w:rsidR="00FE60C8" w:rsidRPr="00DD4755">
        <w:rPr>
          <w:rFonts w:ascii="Bodoni MT" w:eastAsia="Times New Roman" w:hAnsi="Bodoni MT" w:cs="Times New Roman"/>
          <w:sz w:val="24"/>
          <w:szCs w:val="24"/>
          <w:lang w:eastAsia="it-IT"/>
        </w:rPr>
        <w:t>;</w:t>
      </w:r>
    </w:p>
    <w:p w14:paraId="367E4997" w14:textId="77777777" w:rsidR="00FE60C8" w:rsidRPr="00DD4755" w:rsidRDefault="00FE60C8" w:rsidP="00892360">
      <w:pPr>
        <w:spacing w:before="120" w:after="120" w:line="360" w:lineRule="auto"/>
        <w:ind w:right="96" w:firstLine="284"/>
        <w:jc w:val="center"/>
        <w:rPr>
          <w:rFonts w:ascii="Bodoni MT" w:eastAsia="Times New Roman" w:hAnsi="Bodoni MT" w:cs="Times New Roman"/>
          <w:sz w:val="24"/>
          <w:szCs w:val="24"/>
          <w:lang w:eastAsia="it-IT" w:bidi="he-IL"/>
        </w:rPr>
      </w:pPr>
      <w:r w:rsidRPr="00DD4755">
        <w:rPr>
          <w:rFonts w:ascii="Bodoni MT" w:eastAsia="Times New Roman" w:hAnsi="Bodoni MT" w:cs="Times New Roman"/>
          <w:sz w:val="24"/>
          <w:szCs w:val="24"/>
          <w:lang w:eastAsia="it-IT" w:bidi="he-IL"/>
        </w:rPr>
        <w:t>PREMESSO</w:t>
      </w:r>
    </w:p>
    <w:p w14:paraId="35C05205" w14:textId="788BF8A8" w:rsidR="00E1786F" w:rsidRPr="00DD4755" w:rsidRDefault="00FE60C8" w:rsidP="00892360">
      <w:pPr>
        <w:tabs>
          <w:tab w:val="left" w:pos="0"/>
        </w:tabs>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 xml:space="preserve">1 - Il Consiglio delle autonomie locali ha inoltrato alla Sezione, con nota prot. n. </w:t>
      </w:r>
      <w:r w:rsidR="00134A53" w:rsidRPr="00DD4755">
        <w:rPr>
          <w:rFonts w:ascii="Bodoni MT" w:eastAsia="Times New Roman" w:hAnsi="Bodoni MT" w:cs="Times New Roman"/>
          <w:sz w:val="24"/>
          <w:szCs w:val="24"/>
          <w:lang w:eastAsia="it-IT"/>
        </w:rPr>
        <w:t>19611</w:t>
      </w:r>
      <w:r w:rsidR="004436F8" w:rsidRPr="00DD4755">
        <w:rPr>
          <w:rFonts w:ascii="Bodoni MT" w:eastAsia="Times New Roman" w:hAnsi="Bodoni MT" w:cs="Times New Roman"/>
          <w:sz w:val="24"/>
          <w:szCs w:val="24"/>
          <w:lang w:eastAsia="it-IT"/>
        </w:rPr>
        <w:t>/</w:t>
      </w:r>
      <w:r w:rsidR="00034474" w:rsidRPr="00DD4755">
        <w:rPr>
          <w:rFonts w:ascii="Bodoni MT" w:eastAsia="Times New Roman" w:hAnsi="Bodoni MT" w:cs="Times New Roman"/>
          <w:sz w:val="24"/>
          <w:szCs w:val="24"/>
          <w:lang w:eastAsia="it-IT"/>
        </w:rPr>
        <w:t>1.13.9</w:t>
      </w:r>
      <w:r w:rsidR="00C20FA4" w:rsidRPr="00DD4755">
        <w:rPr>
          <w:rFonts w:ascii="Bodoni MT" w:eastAsia="Times New Roman" w:hAnsi="Bodoni MT" w:cs="Times New Roman"/>
          <w:sz w:val="24"/>
          <w:szCs w:val="24"/>
          <w:lang w:eastAsia="it-IT"/>
        </w:rPr>
        <w:t>,</w:t>
      </w:r>
      <w:r w:rsidR="00094499" w:rsidRPr="00DD4755">
        <w:rPr>
          <w:rFonts w:ascii="Bodoni MT" w:eastAsia="Times New Roman" w:hAnsi="Bodoni MT" w:cs="Times New Roman"/>
          <w:sz w:val="24"/>
          <w:szCs w:val="24"/>
          <w:lang w:eastAsia="it-IT"/>
        </w:rPr>
        <w:t xml:space="preserve"> </w:t>
      </w:r>
      <w:r w:rsidR="00BA734A" w:rsidRPr="00DD4755">
        <w:rPr>
          <w:rFonts w:ascii="Bodoni MT" w:eastAsia="Times New Roman" w:hAnsi="Bodoni MT" w:cs="Times New Roman"/>
          <w:sz w:val="24"/>
          <w:szCs w:val="24"/>
          <w:lang w:eastAsia="it-IT"/>
        </w:rPr>
        <w:t xml:space="preserve">del </w:t>
      </w:r>
      <w:r w:rsidR="00134A53" w:rsidRPr="00DD4755">
        <w:rPr>
          <w:rFonts w:ascii="Bodoni MT" w:eastAsia="Times New Roman" w:hAnsi="Bodoni MT" w:cs="Times New Roman"/>
          <w:sz w:val="24"/>
          <w:szCs w:val="24"/>
          <w:lang w:eastAsia="it-IT"/>
        </w:rPr>
        <w:t>5 agosto</w:t>
      </w:r>
      <w:r w:rsidR="001D3D4F" w:rsidRPr="00DD4755">
        <w:rPr>
          <w:rFonts w:ascii="Bodoni MT" w:eastAsia="Times New Roman" w:hAnsi="Bodoni MT" w:cs="Times New Roman"/>
          <w:sz w:val="24"/>
          <w:szCs w:val="24"/>
          <w:lang w:eastAsia="it-IT"/>
        </w:rPr>
        <w:t xml:space="preserve"> 2015</w:t>
      </w:r>
      <w:r w:rsidR="00E31F35" w:rsidRPr="00DD4755">
        <w:rPr>
          <w:rFonts w:ascii="Bodoni MT" w:eastAsia="Times New Roman" w:hAnsi="Bodoni MT" w:cs="Times New Roman"/>
          <w:sz w:val="24"/>
          <w:szCs w:val="24"/>
          <w:lang w:eastAsia="it-IT"/>
        </w:rPr>
        <w:t>,</w:t>
      </w:r>
      <w:r w:rsidR="00134A53" w:rsidRPr="00DD4755">
        <w:rPr>
          <w:rFonts w:ascii="Bodoni MT" w:eastAsia="Times New Roman" w:hAnsi="Bodoni MT" w:cs="Times New Roman"/>
          <w:sz w:val="24"/>
          <w:szCs w:val="24"/>
          <w:lang w:eastAsia="it-IT"/>
        </w:rPr>
        <w:t xml:space="preserve"> protocollata in data 11 agosto</w:t>
      </w:r>
      <w:r w:rsidRPr="00DD4755">
        <w:rPr>
          <w:rFonts w:ascii="Bodoni MT" w:eastAsia="Times New Roman" w:hAnsi="Bodoni MT" w:cs="Times New Roman"/>
          <w:sz w:val="24"/>
          <w:szCs w:val="24"/>
          <w:lang w:eastAsia="it-IT"/>
        </w:rPr>
        <w:t xml:space="preserve"> 201</w:t>
      </w:r>
      <w:r w:rsidR="001D3D4F" w:rsidRPr="00DD4755">
        <w:rPr>
          <w:rFonts w:ascii="Bodoni MT" w:eastAsia="Times New Roman" w:hAnsi="Bodoni MT" w:cs="Times New Roman"/>
          <w:sz w:val="24"/>
          <w:szCs w:val="24"/>
          <w:lang w:eastAsia="it-IT"/>
        </w:rPr>
        <w:t>5</w:t>
      </w:r>
      <w:r w:rsidR="00D86E32" w:rsidRPr="00DD4755">
        <w:rPr>
          <w:rFonts w:ascii="Bodoni MT" w:eastAsia="Times New Roman" w:hAnsi="Bodoni MT" w:cs="Times New Roman"/>
          <w:sz w:val="24"/>
          <w:szCs w:val="24"/>
          <w:lang w:eastAsia="it-IT"/>
        </w:rPr>
        <w:t>, una</w:t>
      </w:r>
      <w:r w:rsidR="00034474" w:rsidRPr="00DD4755">
        <w:rPr>
          <w:rFonts w:ascii="Bodoni MT" w:eastAsia="Times New Roman" w:hAnsi="Bodoni MT" w:cs="Times New Roman"/>
          <w:sz w:val="24"/>
          <w:szCs w:val="24"/>
          <w:lang w:eastAsia="it-IT"/>
        </w:rPr>
        <w:t xml:space="preserve"> richiesta di parere de</w:t>
      </w:r>
      <w:r w:rsidRPr="00DD4755">
        <w:rPr>
          <w:rFonts w:ascii="Bodoni MT" w:eastAsia="Times New Roman" w:hAnsi="Bodoni MT" w:cs="Times New Roman"/>
          <w:sz w:val="24"/>
          <w:szCs w:val="24"/>
          <w:lang w:eastAsia="it-IT"/>
        </w:rPr>
        <w:t>l Sindaco del Comune di</w:t>
      </w:r>
      <w:r w:rsidR="00134A53" w:rsidRPr="00DD4755">
        <w:rPr>
          <w:rFonts w:ascii="Bodoni MT" w:eastAsia="Times New Roman" w:hAnsi="Bodoni MT" w:cs="Times New Roman"/>
          <w:sz w:val="24"/>
          <w:szCs w:val="24"/>
          <w:lang w:eastAsia="it-IT"/>
        </w:rPr>
        <w:t xml:space="preserve"> Arezzo che ha formulato i seguenti quesiti </w:t>
      </w:r>
      <w:r w:rsidR="00561C6F" w:rsidRPr="00DD4755">
        <w:rPr>
          <w:rFonts w:ascii="Bodoni MT" w:eastAsia="Times New Roman" w:hAnsi="Bodoni MT" w:cs="Times New Roman"/>
          <w:sz w:val="24"/>
          <w:szCs w:val="24"/>
          <w:lang w:eastAsia="it-IT"/>
        </w:rPr>
        <w:t xml:space="preserve">sulla corretta </w:t>
      </w:r>
      <w:r w:rsidR="00134A53" w:rsidRPr="00DD4755">
        <w:rPr>
          <w:rFonts w:ascii="Bodoni MT" w:eastAsia="Times New Roman" w:hAnsi="Bodoni MT" w:cs="Times New Roman"/>
          <w:sz w:val="24"/>
          <w:szCs w:val="24"/>
          <w:lang w:eastAsia="it-IT"/>
        </w:rPr>
        <w:t>applicazione dell’art.</w:t>
      </w:r>
      <w:r w:rsidR="00A43916">
        <w:rPr>
          <w:rFonts w:ascii="Bodoni MT" w:eastAsia="Times New Roman" w:hAnsi="Bodoni MT" w:cs="Times New Roman"/>
          <w:sz w:val="24"/>
          <w:szCs w:val="24"/>
          <w:lang w:eastAsia="it-IT"/>
        </w:rPr>
        <w:t xml:space="preserve"> </w:t>
      </w:r>
      <w:r w:rsidR="00134A53" w:rsidRPr="00DD4755">
        <w:rPr>
          <w:rFonts w:ascii="Bodoni MT" w:eastAsia="Times New Roman" w:hAnsi="Bodoni MT" w:cs="Times New Roman"/>
          <w:sz w:val="24"/>
          <w:szCs w:val="24"/>
          <w:lang w:eastAsia="it-IT"/>
        </w:rPr>
        <w:t>1, commi 424 e 426, della l. n. 190/2014</w:t>
      </w:r>
      <w:r w:rsidR="003A05D5" w:rsidRPr="00DD4755">
        <w:rPr>
          <w:rFonts w:ascii="Bodoni MT" w:eastAsia="Times New Roman" w:hAnsi="Bodoni MT" w:cs="Times New Roman"/>
          <w:sz w:val="24"/>
          <w:szCs w:val="24"/>
          <w:lang w:eastAsia="it-IT"/>
        </w:rPr>
        <w:t>,</w:t>
      </w:r>
      <w:r w:rsidR="00134A53" w:rsidRPr="00DD4755">
        <w:rPr>
          <w:rFonts w:ascii="Bodoni MT" w:eastAsia="Times New Roman" w:hAnsi="Bodoni MT" w:cs="Times New Roman"/>
          <w:sz w:val="24"/>
          <w:szCs w:val="24"/>
          <w:lang w:eastAsia="it-IT"/>
        </w:rPr>
        <w:t xml:space="preserve"> </w:t>
      </w:r>
      <w:r w:rsidR="00561C6F" w:rsidRPr="00DD4755">
        <w:rPr>
          <w:rFonts w:ascii="Bodoni MT" w:eastAsia="Times New Roman" w:hAnsi="Bodoni MT" w:cs="Times New Roman"/>
          <w:sz w:val="24"/>
          <w:szCs w:val="24"/>
          <w:lang w:eastAsia="it-IT"/>
        </w:rPr>
        <w:t>per le posizioni di personale cosiddette infungibili</w:t>
      </w:r>
      <w:r w:rsidR="00134A53" w:rsidRPr="00DD4755">
        <w:rPr>
          <w:rFonts w:ascii="Bodoni MT" w:eastAsia="Times New Roman" w:hAnsi="Bodoni MT" w:cs="Times New Roman"/>
          <w:sz w:val="24"/>
          <w:szCs w:val="24"/>
          <w:lang w:eastAsia="it-IT"/>
        </w:rPr>
        <w:t>:</w:t>
      </w:r>
    </w:p>
    <w:p w14:paraId="2E175DBD" w14:textId="047E90E0" w:rsidR="007E30C6" w:rsidRPr="00DD4755" w:rsidRDefault="007E30C6" w:rsidP="007E30C6">
      <w:pPr>
        <w:pStyle w:val="Paragrafoelenco"/>
        <w:numPr>
          <w:ilvl w:val="0"/>
          <w:numId w:val="3"/>
        </w:numPr>
        <w:tabs>
          <w:tab w:val="left" w:pos="0"/>
        </w:tabs>
        <w:spacing w:after="0" w:line="360" w:lineRule="auto"/>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“In caso di necessità di coprire posti infungibili, l'assunzione a tempo indeterminato da graduatorie proprie dell'ente, vigenti o approvate alla d</w:t>
      </w:r>
      <w:r w:rsidR="00A43916">
        <w:rPr>
          <w:rFonts w:ascii="Bodoni MT" w:eastAsia="Times New Roman" w:hAnsi="Bodoni MT" w:cs="Times New Roman"/>
          <w:sz w:val="24"/>
          <w:szCs w:val="24"/>
          <w:lang w:eastAsia="it-IT"/>
        </w:rPr>
        <w:t>ata di entrata in vigore della l</w:t>
      </w:r>
      <w:r w:rsidRPr="00DD4755">
        <w:rPr>
          <w:rFonts w:ascii="Bodoni MT" w:eastAsia="Times New Roman" w:hAnsi="Bodoni MT" w:cs="Times New Roman"/>
          <w:sz w:val="24"/>
          <w:szCs w:val="24"/>
          <w:lang w:eastAsia="it-IT"/>
        </w:rPr>
        <w:t xml:space="preserve">. </w:t>
      </w:r>
      <w:r w:rsidR="00A43916">
        <w:rPr>
          <w:rFonts w:ascii="Bodoni MT" w:eastAsia="Times New Roman" w:hAnsi="Bodoni MT" w:cs="Times New Roman"/>
          <w:sz w:val="24"/>
          <w:szCs w:val="24"/>
          <w:lang w:eastAsia="it-IT"/>
        </w:rPr>
        <w:t xml:space="preserve">n. </w:t>
      </w:r>
      <w:r w:rsidRPr="00DD4755">
        <w:rPr>
          <w:rFonts w:ascii="Bodoni MT" w:eastAsia="Times New Roman" w:hAnsi="Bodoni MT" w:cs="Times New Roman"/>
          <w:sz w:val="24"/>
          <w:szCs w:val="24"/>
          <w:lang w:eastAsia="it-IT"/>
        </w:rPr>
        <w:t>190/2014</w:t>
      </w:r>
      <w:r w:rsidR="00A43916">
        <w:rPr>
          <w:rFonts w:ascii="Bodoni MT" w:eastAsia="Times New Roman" w:hAnsi="Bodoni MT" w:cs="Times New Roman"/>
          <w:sz w:val="24"/>
          <w:szCs w:val="24"/>
          <w:lang w:eastAsia="it-IT"/>
        </w:rPr>
        <w:t>, è limitata ai soli “vincitori”</w:t>
      </w:r>
      <w:r w:rsidRPr="00DD4755">
        <w:rPr>
          <w:rFonts w:ascii="Bodoni MT" w:eastAsia="Times New Roman" w:hAnsi="Bodoni MT" w:cs="Times New Roman"/>
          <w:sz w:val="24"/>
          <w:szCs w:val="24"/>
          <w:lang w:eastAsia="it-IT"/>
        </w:rPr>
        <w:t xml:space="preserve"> di concorso pubblico, come indicato dalla l</w:t>
      </w:r>
      <w:r w:rsidR="00A43916">
        <w:rPr>
          <w:rFonts w:ascii="Bodoni MT" w:eastAsia="Times New Roman" w:hAnsi="Bodoni MT" w:cs="Times New Roman"/>
          <w:sz w:val="24"/>
          <w:szCs w:val="24"/>
          <w:lang w:eastAsia="it-IT"/>
        </w:rPr>
        <w:t>ettera dell'art. 1, comma 424, l</w:t>
      </w:r>
      <w:r w:rsidRPr="00DD4755">
        <w:rPr>
          <w:rFonts w:ascii="Bodoni MT" w:eastAsia="Times New Roman" w:hAnsi="Bodoni MT" w:cs="Times New Roman"/>
          <w:sz w:val="24"/>
          <w:szCs w:val="24"/>
          <w:lang w:eastAsia="it-IT"/>
        </w:rPr>
        <w:t>. 190/2014, ovvero è estensibile in</w:t>
      </w:r>
      <w:r w:rsidR="00A43916">
        <w:rPr>
          <w:rFonts w:ascii="Bodoni MT" w:eastAsia="Times New Roman" w:hAnsi="Bodoni MT" w:cs="Times New Roman"/>
          <w:sz w:val="24"/>
          <w:szCs w:val="24"/>
          <w:lang w:eastAsia="it-IT"/>
        </w:rPr>
        <w:t xml:space="preserve"> via interpretativa anche agli “idonei”</w:t>
      </w:r>
      <w:r w:rsidRPr="00DD4755">
        <w:rPr>
          <w:rFonts w:ascii="Bodoni MT" w:eastAsia="Times New Roman" w:hAnsi="Bodoni MT" w:cs="Times New Roman"/>
          <w:sz w:val="24"/>
          <w:szCs w:val="24"/>
          <w:lang w:eastAsia="it-IT"/>
        </w:rPr>
        <w:t xml:space="preserve"> mediante scorrimento delle graduatorie disponibili, come indicato nella circolare </w:t>
      </w:r>
      <w:r w:rsidR="00A43916">
        <w:rPr>
          <w:rFonts w:ascii="Bodoni MT" w:eastAsia="Times New Roman" w:hAnsi="Bodoni MT" w:cs="Times New Roman"/>
          <w:sz w:val="24"/>
          <w:szCs w:val="24"/>
          <w:lang w:eastAsia="it-IT"/>
        </w:rPr>
        <w:t xml:space="preserve">n. </w:t>
      </w:r>
      <w:r w:rsidRPr="00DD4755">
        <w:rPr>
          <w:rFonts w:ascii="Bodoni MT" w:eastAsia="Times New Roman" w:hAnsi="Bodoni MT" w:cs="Times New Roman"/>
          <w:sz w:val="24"/>
          <w:szCs w:val="24"/>
          <w:lang w:eastAsia="it-IT"/>
        </w:rPr>
        <w:t xml:space="preserve">1/2015 Ministero della Semplificazione e la Pubblica Amministrazione? </w:t>
      </w:r>
    </w:p>
    <w:p w14:paraId="5173DFEB" w14:textId="42C5C9B8" w:rsidR="007E30C6" w:rsidRPr="00DD4755" w:rsidRDefault="007E30C6" w:rsidP="007E30C6">
      <w:pPr>
        <w:pStyle w:val="Paragrafoelenco"/>
        <w:numPr>
          <w:ilvl w:val="0"/>
          <w:numId w:val="3"/>
        </w:numPr>
        <w:tabs>
          <w:tab w:val="left" w:pos="0"/>
        </w:tabs>
        <w:spacing w:after="0" w:line="360" w:lineRule="auto"/>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L'immissione nei ruoli dei vincitori di concorso pubblico, collocati nelle graduatorie proprie dell'Ente, eventualmente estensibile anche agli idonei, vigenti o approvate alla d</w:t>
      </w:r>
      <w:r w:rsidR="00A43916">
        <w:rPr>
          <w:rFonts w:ascii="Bodoni MT" w:eastAsia="Times New Roman" w:hAnsi="Bodoni MT" w:cs="Times New Roman"/>
          <w:sz w:val="24"/>
          <w:szCs w:val="24"/>
          <w:lang w:eastAsia="it-IT"/>
        </w:rPr>
        <w:t>ata di entrata in vigore della l</w:t>
      </w:r>
      <w:r w:rsidRPr="00DD4755">
        <w:rPr>
          <w:rFonts w:ascii="Bodoni MT" w:eastAsia="Times New Roman" w:hAnsi="Bodoni MT" w:cs="Times New Roman"/>
          <w:sz w:val="24"/>
          <w:szCs w:val="24"/>
          <w:lang w:eastAsia="it-IT"/>
        </w:rPr>
        <w:t>. 190/2014. è da intendersi subordinata alla preventiva ricerca de</w:t>
      </w:r>
      <w:r w:rsidR="00B0184B" w:rsidRPr="00DD4755">
        <w:rPr>
          <w:rFonts w:ascii="Bodoni MT" w:eastAsia="Times New Roman" w:hAnsi="Bodoni MT" w:cs="Times New Roman"/>
          <w:sz w:val="24"/>
          <w:szCs w:val="24"/>
          <w:lang w:eastAsia="it-IT"/>
        </w:rPr>
        <w:t>l</w:t>
      </w:r>
      <w:r w:rsidRPr="00DD4755">
        <w:rPr>
          <w:rFonts w:ascii="Bodoni MT" w:eastAsia="Times New Roman" w:hAnsi="Bodoni MT" w:cs="Times New Roman"/>
          <w:sz w:val="24"/>
          <w:szCs w:val="24"/>
          <w:lang w:eastAsia="it-IT"/>
        </w:rPr>
        <w:t xml:space="preserve"> profilo infungibile tra le unità soprannumerarie delle Province?</w:t>
      </w:r>
    </w:p>
    <w:p w14:paraId="6562266A" w14:textId="5CCAA314" w:rsidR="007E30C6" w:rsidRPr="00DD4755" w:rsidRDefault="007E30C6" w:rsidP="007E30C6">
      <w:pPr>
        <w:pStyle w:val="Paragrafoelenco"/>
        <w:numPr>
          <w:ilvl w:val="0"/>
          <w:numId w:val="3"/>
        </w:numPr>
        <w:tabs>
          <w:tab w:val="left" w:pos="0"/>
        </w:tabs>
        <w:spacing w:after="0" w:line="360" w:lineRule="auto"/>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 xml:space="preserve">La disciplina di cui all'art. </w:t>
      </w:r>
      <w:r w:rsidR="005D343F" w:rsidRPr="00DD4755">
        <w:rPr>
          <w:rFonts w:ascii="Bodoni MT" w:eastAsia="Times New Roman" w:hAnsi="Bodoni MT" w:cs="Times New Roman"/>
          <w:sz w:val="24"/>
          <w:szCs w:val="24"/>
          <w:lang w:eastAsia="it-IT"/>
        </w:rPr>
        <w:t>1</w:t>
      </w:r>
      <w:r w:rsidR="00A43916">
        <w:rPr>
          <w:rFonts w:ascii="Bodoni MT" w:eastAsia="Times New Roman" w:hAnsi="Bodoni MT" w:cs="Times New Roman"/>
          <w:sz w:val="24"/>
          <w:szCs w:val="24"/>
          <w:lang w:eastAsia="it-IT"/>
        </w:rPr>
        <w:t>, comma 424, l</w:t>
      </w:r>
      <w:r w:rsidRPr="00DD4755">
        <w:rPr>
          <w:rFonts w:ascii="Bodoni MT" w:eastAsia="Times New Roman" w:hAnsi="Bodoni MT" w:cs="Times New Roman"/>
          <w:sz w:val="24"/>
          <w:szCs w:val="24"/>
          <w:lang w:eastAsia="it-IT"/>
        </w:rPr>
        <w:t>. 190/2014 impedisce all'Ente di attivare una procedura cd. di mobilità interna, ove reperito nel personale adibito ad altre mansioni</w:t>
      </w:r>
      <w:r w:rsidR="00C71ADE" w:rsidRPr="00DD4755">
        <w:rPr>
          <w:rFonts w:ascii="Bodoni MT" w:eastAsia="Times New Roman" w:hAnsi="Bodoni MT" w:cs="Times New Roman"/>
          <w:sz w:val="24"/>
          <w:szCs w:val="24"/>
          <w:lang w:eastAsia="it-IT"/>
        </w:rPr>
        <w:t>,</w:t>
      </w:r>
      <w:r w:rsidRPr="00DD4755">
        <w:rPr>
          <w:rFonts w:ascii="Bodoni MT" w:eastAsia="Times New Roman" w:hAnsi="Bodoni MT" w:cs="Times New Roman"/>
          <w:sz w:val="24"/>
          <w:szCs w:val="24"/>
          <w:lang w:eastAsia="it-IT"/>
        </w:rPr>
        <w:t xml:space="preserve"> il profilo professionale necessario?</w:t>
      </w:r>
    </w:p>
    <w:p w14:paraId="0168ADDE" w14:textId="7D6E93FD" w:rsidR="00FE60C8" w:rsidRPr="00DD4755" w:rsidRDefault="00A43916" w:rsidP="007E30C6">
      <w:pPr>
        <w:pStyle w:val="Paragrafoelenco"/>
        <w:numPr>
          <w:ilvl w:val="0"/>
          <w:numId w:val="3"/>
        </w:numPr>
        <w:tabs>
          <w:tab w:val="left" w:pos="0"/>
        </w:tabs>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L'art. 1. comma 426, l</w:t>
      </w:r>
      <w:r w:rsidR="007E30C6" w:rsidRPr="00DD4755">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n. </w:t>
      </w:r>
      <w:r w:rsidR="007E30C6" w:rsidRPr="00DD4755">
        <w:rPr>
          <w:rFonts w:ascii="Bodoni MT" w:eastAsia="Times New Roman" w:hAnsi="Bodoni MT" w:cs="Times New Roman"/>
          <w:sz w:val="24"/>
          <w:szCs w:val="24"/>
          <w:lang w:eastAsia="it-IT"/>
        </w:rPr>
        <w:t>190/2014, che dilaziona di un biennio il termine per l'espletamento delle procedure di stabilizzazione dei precari nelle pubbliche amministrazioni ai sensi de</w:t>
      </w:r>
      <w:r>
        <w:rPr>
          <w:rFonts w:ascii="Bodoni MT" w:eastAsia="Times New Roman" w:hAnsi="Bodoni MT" w:cs="Times New Roman"/>
          <w:sz w:val="24"/>
          <w:szCs w:val="24"/>
          <w:lang w:eastAsia="it-IT"/>
        </w:rPr>
        <w:t>ll'art. 4, commi 6, 8 e 9, del d.l</w:t>
      </w:r>
      <w:r w:rsidR="007E30C6" w:rsidRPr="00DD4755">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n.101/2013, conv. dalla l. n. 125/2013 consente all'e</w:t>
      </w:r>
      <w:r w:rsidR="007E30C6" w:rsidRPr="00DD4755">
        <w:rPr>
          <w:rFonts w:ascii="Bodoni MT" w:eastAsia="Times New Roman" w:hAnsi="Bodoni MT" w:cs="Times New Roman"/>
          <w:sz w:val="24"/>
          <w:szCs w:val="24"/>
          <w:lang w:eastAsia="it-IT"/>
        </w:rPr>
        <w:t>nte di procedere con assunzioni a tempo determinato?</w:t>
      </w:r>
    </w:p>
    <w:p w14:paraId="27E2CCB5" w14:textId="56B016C3" w:rsidR="007E30C6" w:rsidRPr="00DD4755" w:rsidRDefault="00A43916" w:rsidP="007E30C6">
      <w:pPr>
        <w:pStyle w:val="Paragrafoelenco"/>
        <w:numPr>
          <w:ilvl w:val="0"/>
          <w:numId w:val="3"/>
        </w:numPr>
        <w:tabs>
          <w:tab w:val="left" w:pos="0"/>
        </w:tabs>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 definitiva, residuano per l’e</w:t>
      </w:r>
      <w:r w:rsidR="007E30C6" w:rsidRPr="00DD4755">
        <w:rPr>
          <w:rFonts w:ascii="Bodoni MT" w:eastAsia="Times New Roman" w:hAnsi="Bodoni MT" w:cs="Times New Roman"/>
          <w:sz w:val="24"/>
          <w:szCs w:val="24"/>
          <w:lang w:eastAsia="it-IT"/>
        </w:rPr>
        <w:t xml:space="preserve">nte facoltà assunzionali, volte a reperire posizioni infungibili, per garantire l’espletamento di un servizio essenziale, </w:t>
      </w:r>
      <w:r w:rsidR="007E30C6" w:rsidRPr="00DD4755">
        <w:rPr>
          <w:rFonts w:ascii="Bodoni MT" w:eastAsia="Times New Roman" w:hAnsi="Bodoni MT" w:cs="Times New Roman"/>
          <w:sz w:val="24"/>
          <w:szCs w:val="24"/>
          <w:lang w:eastAsia="it-IT"/>
        </w:rPr>
        <w:lastRenderedPageBreak/>
        <w:t>svincolate dall’obbligo di preventiva ricerca tra le unità soprannumerarie delle Province?”.</w:t>
      </w:r>
    </w:p>
    <w:p w14:paraId="57F502F3" w14:textId="77777777" w:rsidR="00FE60C8" w:rsidRPr="00DD4755" w:rsidRDefault="00FE60C8" w:rsidP="00DB0191">
      <w:pPr>
        <w:spacing w:before="120" w:after="120" w:line="360" w:lineRule="auto"/>
        <w:ind w:right="96" w:firstLine="284"/>
        <w:jc w:val="center"/>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CONSIDERATO</w:t>
      </w:r>
    </w:p>
    <w:p w14:paraId="3ECA5555" w14:textId="77777777" w:rsidR="00892360" w:rsidRPr="00DD4755" w:rsidRDefault="00C20FA4"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 xml:space="preserve">2 - </w:t>
      </w:r>
      <w:r w:rsidR="00FE60C8" w:rsidRPr="00DD4755">
        <w:rPr>
          <w:rFonts w:ascii="Bodoni MT" w:eastAsia="Times New Roman" w:hAnsi="Bodoni MT" w:cs="Times New Roman"/>
          <w:sz w:val="24"/>
          <w:szCs w:val="24"/>
          <w:lang w:eastAsia="it-IT"/>
        </w:rPr>
        <w:t>La richiesta di parere è ammissibile sotto il profilo soggettivo, in quanto formulata dal Sindaco del Comune interessato, per il tramite del Consiglio delle autonomie</w:t>
      </w:r>
      <w:r w:rsidR="00892360" w:rsidRPr="00DD4755">
        <w:rPr>
          <w:rFonts w:ascii="Bodoni MT" w:eastAsia="Times New Roman" w:hAnsi="Bodoni MT" w:cs="Times New Roman"/>
          <w:sz w:val="24"/>
          <w:szCs w:val="24"/>
          <w:lang w:eastAsia="it-IT"/>
        </w:rPr>
        <w:t xml:space="preserve"> locali</w:t>
      </w:r>
      <w:r w:rsidR="00FE60C8" w:rsidRPr="00DD4755">
        <w:rPr>
          <w:rFonts w:ascii="Bodoni MT" w:eastAsia="Times New Roman" w:hAnsi="Bodoni MT" w:cs="Times New Roman"/>
          <w:sz w:val="24"/>
          <w:szCs w:val="24"/>
          <w:lang w:eastAsia="it-IT"/>
        </w:rPr>
        <w:t>.</w:t>
      </w:r>
    </w:p>
    <w:p w14:paraId="73388667" w14:textId="20CCA418" w:rsidR="00FC05A7" w:rsidRPr="00DD4755" w:rsidRDefault="00111329"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Sotto il profilo dell’ammissibilità oggettiva, va osser</w:t>
      </w:r>
      <w:r w:rsidR="00D16795" w:rsidRPr="00DD4755">
        <w:rPr>
          <w:rFonts w:ascii="Bodoni MT" w:eastAsia="Times New Roman" w:hAnsi="Bodoni MT" w:cs="Times New Roman"/>
          <w:sz w:val="24"/>
          <w:szCs w:val="24"/>
          <w:lang w:eastAsia="it-IT"/>
        </w:rPr>
        <w:t xml:space="preserve">vato che l’attività consultiva </w:t>
      </w:r>
      <w:r w:rsidRPr="00DD4755">
        <w:rPr>
          <w:rFonts w:ascii="Bodoni MT" w:eastAsia="Times New Roman" w:hAnsi="Bodoni MT" w:cs="Times New Roman"/>
          <w:sz w:val="24"/>
          <w:szCs w:val="24"/>
          <w:lang w:eastAsia="it-IT"/>
        </w:rPr>
        <w:t>delle sezioni regional</w:t>
      </w:r>
      <w:r w:rsidR="002819AE" w:rsidRPr="00DD4755">
        <w:rPr>
          <w:rFonts w:ascii="Bodoni MT" w:eastAsia="Times New Roman" w:hAnsi="Bodoni MT" w:cs="Times New Roman"/>
          <w:sz w:val="24"/>
          <w:szCs w:val="24"/>
          <w:lang w:eastAsia="it-IT"/>
        </w:rPr>
        <w:t>i di controllo della Corte dei c</w:t>
      </w:r>
      <w:r w:rsidR="00697821" w:rsidRPr="00DD4755">
        <w:rPr>
          <w:rFonts w:ascii="Bodoni MT" w:eastAsia="Times New Roman" w:hAnsi="Bodoni MT" w:cs="Times New Roman"/>
          <w:sz w:val="24"/>
          <w:szCs w:val="24"/>
          <w:lang w:eastAsia="it-IT"/>
        </w:rPr>
        <w:t>onti di cui all’art.</w:t>
      </w:r>
      <w:r w:rsidR="002819AE" w:rsidRPr="00DD4755">
        <w:rPr>
          <w:rFonts w:ascii="Bodoni MT" w:eastAsia="Times New Roman" w:hAnsi="Bodoni MT" w:cs="Times New Roman"/>
          <w:sz w:val="24"/>
          <w:szCs w:val="24"/>
          <w:lang w:eastAsia="it-IT"/>
        </w:rPr>
        <w:t xml:space="preserve"> </w:t>
      </w:r>
      <w:r w:rsidR="00697821" w:rsidRPr="00DD4755">
        <w:rPr>
          <w:rFonts w:ascii="Bodoni MT" w:eastAsia="Times New Roman" w:hAnsi="Bodoni MT" w:cs="Times New Roman"/>
          <w:sz w:val="24"/>
          <w:szCs w:val="24"/>
          <w:lang w:eastAsia="it-IT"/>
        </w:rPr>
        <w:t xml:space="preserve">7, comma 8, </w:t>
      </w:r>
      <w:r w:rsidRPr="00DD4755">
        <w:rPr>
          <w:rFonts w:ascii="Bodoni MT" w:eastAsia="Times New Roman" w:hAnsi="Bodoni MT" w:cs="Times New Roman"/>
          <w:sz w:val="24"/>
          <w:szCs w:val="24"/>
          <w:lang w:eastAsia="it-IT"/>
        </w:rPr>
        <w:t>l.</w:t>
      </w:r>
      <w:r w:rsidR="002819AE" w:rsidRPr="00DD4755">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n.</w:t>
      </w:r>
      <w:r w:rsidR="002819AE" w:rsidRPr="00DD4755">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131/2003,</w:t>
      </w:r>
      <w:r w:rsidR="00BD1B4B" w:rsidRPr="00DD4755">
        <w:rPr>
          <w:rFonts w:ascii="Bodoni MT" w:eastAsia="Times New Roman" w:hAnsi="Bodoni MT" w:cs="Times New Roman"/>
          <w:sz w:val="24"/>
          <w:szCs w:val="24"/>
          <w:lang w:eastAsia="it-IT"/>
        </w:rPr>
        <w:t xml:space="preserve"> c</w:t>
      </w:r>
      <w:r w:rsidR="0021560A" w:rsidRPr="00DD4755">
        <w:rPr>
          <w:rFonts w:ascii="Bodoni MT" w:eastAsia="Times New Roman" w:hAnsi="Bodoni MT" w:cs="Times New Roman"/>
          <w:sz w:val="24"/>
          <w:szCs w:val="24"/>
          <w:lang w:eastAsia="it-IT"/>
        </w:rPr>
        <w:t>ome evidenziato dalle Sezioni r</w:t>
      </w:r>
      <w:r w:rsidR="002B5E7B" w:rsidRPr="00DD4755">
        <w:rPr>
          <w:rFonts w:ascii="Bodoni MT" w:eastAsia="Times New Roman" w:hAnsi="Bodoni MT" w:cs="Times New Roman"/>
          <w:sz w:val="24"/>
          <w:szCs w:val="24"/>
          <w:lang w:eastAsia="it-IT"/>
        </w:rPr>
        <w:t>iunite di questa Corte, con pronunzia resa in sede di nomofilac</w:t>
      </w:r>
      <w:r w:rsidR="00821EDB" w:rsidRPr="00DD4755">
        <w:rPr>
          <w:rFonts w:ascii="Bodoni MT" w:eastAsia="Times New Roman" w:hAnsi="Bodoni MT" w:cs="Times New Roman"/>
          <w:sz w:val="24"/>
          <w:szCs w:val="24"/>
          <w:lang w:eastAsia="it-IT"/>
        </w:rPr>
        <w:t>hia contabile</w:t>
      </w:r>
      <w:r w:rsidR="002B5E7B" w:rsidRPr="00DD4755">
        <w:rPr>
          <w:rFonts w:ascii="Bodoni MT" w:eastAsia="Times New Roman" w:hAnsi="Bodoni MT" w:cs="Times New Roman"/>
          <w:sz w:val="24"/>
          <w:szCs w:val="24"/>
          <w:lang w:eastAsia="it-IT"/>
        </w:rPr>
        <w:t xml:space="preserve"> (del. n. </w:t>
      </w:r>
      <w:r w:rsidR="001A15CA" w:rsidRPr="00DD4755">
        <w:rPr>
          <w:rFonts w:ascii="Bodoni MT" w:eastAsia="Times New Roman" w:hAnsi="Bodoni MT" w:cs="Times New Roman"/>
          <w:sz w:val="24"/>
          <w:szCs w:val="24"/>
          <w:lang w:eastAsia="it-IT"/>
        </w:rPr>
        <w:t>54/</w:t>
      </w:r>
      <w:r w:rsidR="002B5E7B" w:rsidRPr="00DD4755">
        <w:rPr>
          <w:rFonts w:ascii="Bodoni MT" w:eastAsia="Times New Roman" w:hAnsi="Bodoni MT" w:cs="Times New Roman"/>
          <w:sz w:val="24"/>
          <w:szCs w:val="24"/>
          <w:lang w:eastAsia="it-IT"/>
        </w:rPr>
        <w:t>2010)</w:t>
      </w:r>
      <w:r w:rsidR="00E22055" w:rsidRPr="00DD4755">
        <w:rPr>
          <w:rFonts w:ascii="Bodoni MT" w:eastAsia="Times New Roman" w:hAnsi="Bodoni MT" w:cs="Times New Roman"/>
          <w:sz w:val="24"/>
          <w:szCs w:val="24"/>
          <w:lang w:eastAsia="it-IT"/>
        </w:rPr>
        <w:t>,</w:t>
      </w:r>
      <w:r w:rsidR="002819AE" w:rsidRPr="00DD4755">
        <w:rPr>
          <w:rFonts w:ascii="Bodoni MT" w:eastAsia="Times New Roman" w:hAnsi="Bodoni MT" w:cs="Times New Roman"/>
          <w:sz w:val="24"/>
          <w:szCs w:val="24"/>
          <w:lang w:eastAsia="it-IT"/>
        </w:rPr>
        <w:t xml:space="preserve"> a conferma</w:t>
      </w:r>
      <w:r w:rsidR="00BD1B4B" w:rsidRPr="00DD4755">
        <w:rPr>
          <w:rFonts w:ascii="Bodoni MT" w:eastAsia="Times New Roman" w:hAnsi="Bodoni MT" w:cs="Times New Roman"/>
          <w:sz w:val="24"/>
          <w:szCs w:val="24"/>
          <w:lang w:eastAsia="it-IT"/>
        </w:rPr>
        <w:t xml:space="preserve"> </w:t>
      </w:r>
      <w:r w:rsidR="007D6C9A" w:rsidRPr="00DD4755">
        <w:rPr>
          <w:rFonts w:ascii="Bodoni MT" w:eastAsia="Times New Roman" w:hAnsi="Bodoni MT" w:cs="Times New Roman"/>
          <w:sz w:val="24"/>
          <w:szCs w:val="24"/>
          <w:lang w:eastAsia="it-IT"/>
        </w:rPr>
        <w:t>dell</w:t>
      </w:r>
      <w:r w:rsidR="002B5E7B" w:rsidRPr="00DD4755">
        <w:rPr>
          <w:rFonts w:ascii="Bodoni MT" w:eastAsia="Times New Roman" w:hAnsi="Bodoni MT" w:cs="Times New Roman"/>
          <w:sz w:val="24"/>
          <w:szCs w:val="24"/>
          <w:lang w:eastAsia="it-IT"/>
        </w:rPr>
        <w:t xml:space="preserve">’orientamento già assunto dalla Sezione </w:t>
      </w:r>
      <w:r w:rsidR="00892360" w:rsidRPr="00DD4755">
        <w:rPr>
          <w:rFonts w:ascii="Bodoni MT" w:eastAsia="Times New Roman" w:hAnsi="Bodoni MT" w:cs="Times New Roman"/>
          <w:sz w:val="24"/>
          <w:szCs w:val="24"/>
          <w:lang w:eastAsia="it-IT"/>
        </w:rPr>
        <w:t xml:space="preserve">delle </w:t>
      </w:r>
      <w:r w:rsidR="0021560A" w:rsidRPr="00DD4755">
        <w:rPr>
          <w:rFonts w:ascii="Bodoni MT" w:eastAsia="Times New Roman" w:hAnsi="Bodoni MT" w:cs="Times New Roman"/>
          <w:sz w:val="24"/>
          <w:szCs w:val="24"/>
          <w:lang w:eastAsia="it-IT"/>
        </w:rPr>
        <w:t>a</w:t>
      </w:r>
      <w:r w:rsidR="00892360" w:rsidRPr="00DD4755">
        <w:rPr>
          <w:rFonts w:ascii="Bodoni MT" w:eastAsia="Times New Roman" w:hAnsi="Bodoni MT" w:cs="Times New Roman"/>
          <w:sz w:val="24"/>
          <w:szCs w:val="24"/>
          <w:lang w:eastAsia="it-IT"/>
        </w:rPr>
        <w:t>utonomie (del. n. 5</w:t>
      </w:r>
      <w:r w:rsidR="002B5E7B" w:rsidRPr="00DD4755">
        <w:rPr>
          <w:rFonts w:ascii="Bodoni MT" w:eastAsia="Times New Roman" w:hAnsi="Bodoni MT" w:cs="Times New Roman"/>
          <w:sz w:val="24"/>
          <w:szCs w:val="24"/>
          <w:lang w:eastAsia="it-IT"/>
        </w:rPr>
        <w:t>/</w:t>
      </w:r>
      <w:r w:rsidR="00E22055" w:rsidRPr="00DD4755">
        <w:rPr>
          <w:rFonts w:ascii="Bodoni MT" w:eastAsia="Times New Roman" w:hAnsi="Bodoni MT" w:cs="Times New Roman"/>
          <w:sz w:val="24"/>
          <w:szCs w:val="24"/>
          <w:lang w:eastAsia="it-IT"/>
        </w:rPr>
        <w:t>2006),</w:t>
      </w:r>
      <w:r w:rsidRPr="00DD4755">
        <w:rPr>
          <w:rFonts w:ascii="Bodoni MT" w:eastAsia="Times New Roman" w:hAnsi="Bodoni MT" w:cs="Times New Roman"/>
          <w:sz w:val="24"/>
          <w:szCs w:val="24"/>
          <w:lang w:eastAsia="it-IT"/>
        </w:rPr>
        <w:t xml:space="preserve"> si svolg</w:t>
      </w:r>
      <w:r w:rsidR="00892360" w:rsidRPr="00DD4755">
        <w:rPr>
          <w:rFonts w:ascii="Bodoni MT" w:eastAsia="Times New Roman" w:hAnsi="Bodoni MT" w:cs="Times New Roman"/>
          <w:sz w:val="24"/>
          <w:szCs w:val="24"/>
          <w:lang w:eastAsia="it-IT"/>
        </w:rPr>
        <w:t>e</w:t>
      </w:r>
      <w:r w:rsidR="00094499" w:rsidRPr="00DD4755">
        <w:rPr>
          <w:rFonts w:ascii="Bodoni MT" w:eastAsia="Times New Roman" w:hAnsi="Bodoni MT" w:cs="Times New Roman"/>
          <w:sz w:val="24"/>
          <w:szCs w:val="24"/>
          <w:lang w:eastAsia="it-IT"/>
        </w:rPr>
        <w:t>,</w:t>
      </w:r>
      <w:r w:rsidRPr="00DD4755">
        <w:rPr>
          <w:rFonts w:ascii="Bodoni MT" w:eastAsia="Times New Roman" w:hAnsi="Bodoni MT" w:cs="Times New Roman"/>
          <w:sz w:val="24"/>
          <w:szCs w:val="24"/>
          <w:lang w:eastAsia="it-IT"/>
        </w:rPr>
        <w:t xml:space="preserve"> non già in un ambito di consulenza di por</w:t>
      </w:r>
      <w:r w:rsidR="00697821" w:rsidRPr="00DD4755">
        <w:rPr>
          <w:rFonts w:ascii="Bodoni MT" w:eastAsia="Times New Roman" w:hAnsi="Bodoni MT" w:cs="Times New Roman"/>
          <w:sz w:val="24"/>
          <w:szCs w:val="24"/>
          <w:lang w:eastAsia="it-IT"/>
        </w:rPr>
        <w:t>tata generale,</w:t>
      </w:r>
      <w:r w:rsidR="00094499" w:rsidRPr="00DD4755">
        <w:rPr>
          <w:rFonts w:ascii="Bodoni MT" w:eastAsia="Times New Roman" w:hAnsi="Bodoni MT" w:cs="Times New Roman"/>
          <w:sz w:val="24"/>
          <w:szCs w:val="24"/>
          <w:lang w:eastAsia="it-IT"/>
        </w:rPr>
        <w:t xml:space="preserve"> ma in relazione alla sola materia della “contabilità pubblica”, che</w:t>
      </w:r>
      <w:r w:rsidR="00E27A5E" w:rsidRPr="00DD4755">
        <w:rPr>
          <w:rFonts w:ascii="Bodoni MT" w:eastAsia="Times New Roman" w:hAnsi="Bodoni MT" w:cs="Times New Roman"/>
          <w:sz w:val="24"/>
          <w:szCs w:val="24"/>
          <w:lang w:eastAsia="it-IT"/>
        </w:rPr>
        <w:t>,</w:t>
      </w:r>
      <w:r w:rsidR="00094499" w:rsidRPr="00DD4755">
        <w:rPr>
          <w:rFonts w:ascii="Bodoni MT" w:eastAsia="Times New Roman" w:hAnsi="Bodoni MT" w:cs="Times New Roman"/>
          <w:sz w:val="24"/>
          <w:szCs w:val="24"/>
          <w:lang w:eastAsia="it-IT"/>
        </w:rPr>
        <w:t xml:space="preserve"> se</w:t>
      </w:r>
      <w:r w:rsidR="00697821" w:rsidRPr="00DD4755">
        <w:rPr>
          <w:rFonts w:ascii="Bodoni MT" w:eastAsia="Times New Roman" w:hAnsi="Bodoni MT" w:cs="Times New Roman"/>
          <w:sz w:val="24"/>
          <w:szCs w:val="24"/>
          <w:lang w:eastAsia="it-IT"/>
        </w:rPr>
        <w:t xml:space="preserve"> pure</w:t>
      </w:r>
      <w:r w:rsidRPr="00DD4755">
        <w:rPr>
          <w:rFonts w:ascii="Bodoni MT" w:eastAsia="Times New Roman" w:hAnsi="Bodoni MT" w:cs="Times New Roman"/>
          <w:sz w:val="24"/>
          <w:szCs w:val="24"/>
          <w:lang w:eastAsia="it-IT"/>
        </w:rPr>
        <w:t xml:space="preserve"> intesa</w:t>
      </w:r>
      <w:r w:rsidR="00612B88" w:rsidRPr="00DD4755">
        <w:rPr>
          <w:rFonts w:ascii="Bodoni MT" w:eastAsia="Times New Roman" w:hAnsi="Bodoni MT" w:cs="Times New Roman"/>
          <w:sz w:val="24"/>
          <w:szCs w:val="24"/>
          <w:lang w:eastAsia="it-IT"/>
        </w:rPr>
        <w:t xml:space="preserve"> in</w:t>
      </w:r>
      <w:r w:rsidR="002631C8" w:rsidRPr="00DD4755">
        <w:rPr>
          <w:rFonts w:ascii="Bodoni MT" w:eastAsia="Times New Roman" w:hAnsi="Bodoni MT" w:cs="Times New Roman"/>
          <w:sz w:val="24"/>
          <w:szCs w:val="24"/>
          <w:lang w:eastAsia="it-IT"/>
        </w:rPr>
        <w:t xml:space="preserve"> senso dinamico</w:t>
      </w:r>
      <w:r w:rsidR="00E27A5E" w:rsidRPr="00DD4755">
        <w:rPr>
          <w:rFonts w:ascii="Bodoni MT" w:eastAsia="Times New Roman" w:hAnsi="Bodoni MT" w:cs="Times New Roman"/>
          <w:sz w:val="24"/>
          <w:szCs w:val="24"/>
          <w:lang w:eastAsia="it-IT"/>
        </w:rPr>
        <w:t xml:space="preserve"> e</w:t>
      </w:r>
      <w:r w:rsidR="0017102F" w:rsidRPr="00DD4755">
        <w:rPr>
          <w:rFonts w:ascii="Bodoni MT" w:eastAsia="Times New Roman" w:hAnsi="Bodoni MT" w:cs="Times New Roman"/>
          <w:sz w:val="24"/>
          <w:szCs w:val="24"/>
          <w:lang w:eastAsia="it-IT"/>
        </w:rPr>
        <w:t xml:space="preserve"> ri</w:t>
      </w:r>
      <w:r w:rsidR="0089607C" w:rsidRPr="00DD4755">
        <w:rPr>
          <w:rFonts w:ascii="Bodoni MT" w:eastAsia="Times New Roman" w:hAnsi="Bodoni MT" w:cs="Times New Roman"/>
          <w:sz w:val="24"/>
          <w:szCs w:val="24"/>
          <w:lang w:eastAsia="it-IT"/>
        </w:rPr>
        <w:t xml:space="preserve">conducibile </w:t>
      </w:r>
      <w:r w:rsidR="00612B88" w:rsidRPr="00DD4755">
        <w:rPr>
          <w:rFonts w:ascii="Bodoni MT" w:eastAsia="Times New Roman" w:hAnsi="Bodoni MT" w:cs="Times New Roman"/>
          <w:sz w:val="24"/>
          <w:szCs w:val="24"/>
          <w:lang w:eastAsia="it-IT"/>
        </w:rPr>
        <w:t>anche alle modalità di u</w:t>
      </w:r>
      <w:r w:rsidR="002819AE" w:rsidRPr="00DD4755">
        <w:rPr>
          <w:rFonts w:ascii="Bodoni MT" w:eastAsia="Times New Roman" w:hAnsi="Bodoni MT" w:cs="Times New Roman"/>
          <w:sz w:val="24"/>
          <w:szCs w:val="24"/>
          <w:lang w:eastAsia="it-IT"/>
        </w:rPr>
        <w:t>tilizzo delle risorse pubbliche</w:t>
      </w:r>
      <w:r w:rsidR="005D1806" w:rsidRPr="00DD4755">
        <w:rPr>
          <w:rFonts w:ascii="Bodoni MT" w:eastAsia="Times New Roman" w:hAnsi="Bodoni MT" w:cs="Times New Roman"/>
          <w:sz w:val="24"/>
          <w:szCs w:val="24"/>
          <w:lang w:eastAsia="it-IT"/>
        </w:rPr>
        <w:t>,</w:t>
      </w:r>
      <w:r w:rsidR="00612B88" w:rsidRPr="00DD4755">
        <w:rPr>
          <w:rFonts w:ascii="Bodoni MT" w:eastAsia="Times New Roman" w:hAnsi="Bodoni MT" w:cs="Times New Roman"/>
          <w:sz w:val="24"/>
          <w:szCs w:val="24"/>
          <w:lang w:eastAsia="it-IT"/>
        </w:rPr>
        <w:t xml:space="preserve"> alla sana gestione e agli equilibri di bilancio</w:t>
      </w:r>
      <w:r w:rsidR="002631C8" w:rsidRPr="00DD4755">
        <w:rPr>
          <w:rFonts w:ascii="Bodoni MT" w:eastAsia="Times New Roman" w:hAnsi="Bodoni MT" w:cs="Times New Roman"/>
          <w:sz w:val="24"/>
          <w:szCs w:val="24"/>
          <w:lang w:eastAsia="it-IT"/>
        </w:rPr>
        <w:t>,</w:t>
      </w:r>
      <w:r w:rsidR="000279EC" w:rsidRPr="00DD4755">
        <w:rPr>
          <w:rFonts w:ascii="Bodoni MT" w:eastAsia="Times New Roman" w:hAnsi="Bodoni MT" w:cs="Times New Roman"/>
          <w:sz w:val="24"/>
          <w:szCs w:val="24"/>
          <w:lang w:eastAsia="it-IT"/>
        </w:rPr>
        <w:t xml:space="preserve"> non comprende</w:t>
      </w:r>
      <w:r w:rsidR="00697821" w:rsidRPr="00DD4755">
        <w:rPr>
          <w:rFonts w:ascii="Bodoni MT" w:eastAsia="Times New Roman" w:hAnsi="Bodoni MT" w:cs="Times New Roman"/>
          <w:sz w:val="24"/>
          <w:szCs w:val="24"/>
          <w:lang w:eastAsia="it-IT"/>
        </w:rPr>
        <w:t xml:space="preserve"> “</w:t>
      </w:r>
      <w:r w:rsidR="0017102F" w:rsidRPr="00DD4755">
        <w:rPr>
          <w:rFonts w:ascii="Bodoni MT" w:eastAsia="Times New Roman" w:hAnsi="Bodoni MT" w:cs="Times New Roman"/>
          <w:sz w:val="24"/>
          <w:szCs w:val="24"/>
          <w:lang w:eastAsia="it-IT"/>
        </w:rPr>
        <w:t>qualsivoglia attività</w:t>
      </w:r>
      <w:r w:rsidR="00BD1B4B" w:rsidRPr="00DD4755">
        <w:rPr>
          <w:rFonts w:ascii="Bodoni MT" w:eastAsia="Times New Roman" w:hAnsi="Bodoni MT" w:cs="Times New Roman"/>
          <w:sz w:val="24"/>
          <w:szCs w:val="24"/>
          <w:lang w:eastAsia="it-IT"/>
        </w:rPr>
        <w:t xml:space="preserve"> degli Enti che abbia</w:t>
      </w:r>
      <w:r w:rsidR="00697821" w:rsidRPr="00DD4755">
        <w:rPr>
          <w:rFonts w:ascii="Bodoni MT" w:eastAsia="Times New Roman" w:hAnsi="Bodoni MT" w:cs="Times New Roman"/>
          <w:sz w:val="24"/>
          <w:szCs w:val="24"/>
          <w:lang w:eastAsia="it-IT"/>
        </w:rPr>
        <w:t>, comunque</w:t>
      </w:r>
      <w:r w:rsidR="0017102F" w:rsidRPr="00DD4755">
        <w:rPr>
          <w:rFonts w:ascii="Bodoni MT" w:eastAsia="Times New Roman" w:hAnsi="Bodoni MT" w:cs="Times New Roman"/>
          <w:sz w:val="24"/>
          <w:szCs w:val="24"/>
          <w:lang w:eastAsia="it-IT"/>
        </w:rPr>
        <w:t>,</w:t>
      </w:r>
      <w:r w:rsidR="00BD1B4B" w:rsidRPr="00DD4755">
        <w:rPr>
          <w:rFonts w:ascii="Bodoni MT" w:eastAsia="Times New Roman" w:hAnsi="Bodoni MT" w:cs="Times New Roman"/>
          <w:sz w:val="24"/>
          <w:szCs w:val="24"/>
          <w:lang w:eastAsia="it-IT"/>
        </w:rPr>
        <w:t xml:space="preserve"> </w:t>
      </w:r>
      <w:r w:rsidR="0017102F" w:rsidRPr="00DD4755">
        <w:rPr>
          <w:rFonts w:ascii="Bodoni MT" w:eastAsia="Times New Roman" w:hAnsi="Bodoni MT" w:cs="Times New Roman"/>
          <w:sz w:val="24"/>
          <w:szCs w:val="24"/>
          <w:lang w:eastAsia="it-IT"/>
        </w:rPr>
        <w:t>riflessi di natura finanziaria</w:t>
      </w:r>
      <w:r w:rsidR="000720F7" w:rsidRPr="00DD4755">
        <w:rPr>
          <w:rFonts w:ascii="Bodoni MT" w:eastAsia="Times New Roman" w:hAnsi="Bodoni MT" w:cs="Times New Roman"/>
          <w:sz w:val="24"/>
          <w:szCs w:val="24"/>
          <w:lang w:eastAsia="it-IT"/>
        </w:rPr>
        <w:t>”</w:t>
      </w:r>
      <w:r w:rsidR="00612B88" w:rsidRPr="00DD4755">
        <w:rPr>
          <w:rFonts w:ascii="Bodoni MT" w:eastAsia="Times New Roman" w:hAnsi="Bodoni MT" w:cs="Times New Roman"/>
          <w:sz w:val="24"/>
          <w:szCs w:val="24"/>
          <w:lang w:eastAsia="it-IT"/>
        </w:rPr>
        <w:t>. La nozione di contabilità pubblica</w:t>
      </w:r>
      <w:r w:rsidR="00821EDB" w:rsidRPr="00DD4755">
        <w:rPr>
          <w:rFonts w:ascii="Bodoni MT" w:eastAsia="Times New Roman" w:hAnsi="Bodoni MT" w:cs="Times New Roman"/>
          <w:sz w:val="24"/>
          <w:szCs w:val="24"/>
          <w:lang w:eastAsia="it-IT"/>
        </w:rPr>
        <w:t xml:space="preserve"> deve assumere</w:t>
      </w:r>
      <w:r w:rsidR="00612B88" w:rsidRPr="00DD4755">
        <w:rPr>
          <w:rFonts w:ascii="Bodoni MT" w:eastAsia="Times New Roman" w:hAnsi="Bodoni MT" w:cs="Times New Roman"/>
          <w:sz w:val="24"/>
          <w:szCs w:val="24"/>
          <w:lang w:eastAsia="it-IT"/>
        </w:rPr>
        <w:t>, pertanto,</w:t>
      </w:r>
      <w:r w:rsidR="00E22055" w:rsidRPr="00DD4755">
        <w:rPr>
          <w:rFonts w:ascii="Bodoni MT" w:eastAsia="Times New Roman" w:hAnsi="Bodoni MT" w:cs="Times New Roman"/>
          <w:sz w:val="24"/>
          <w:szCs w:val="24"/>
          <w:lang w:eastAsia="it-IT"/>
        </w:rPr>
        <w:t xml:space="preserve"> “</w:t>
      </w:r>
      <w:r w:rsidR="002B5E7B" w:rsidRPr="00DD4755">
        <w:rPr>
          <w:rFonts w:ascii="Bodoni MT" w:eastAsia="Times New Roman" w:hAnsi="Bodoni MT" w:cs="Times New Roman"/>
          <w:sz w:val="24"/>
          <w:szCs w:val="24"/>
          <w:lang w:eastAsia="it-IT"/>
        </w:rPr>
        <w:t>un ambito limitato alle normative e ai relati</w:t>
      </w:r>
      <w:r w:rsidR="000279EC" w:rsidRPr="00DD4755">
        <w:rPr>
          <w:rFonts w:ascii="Bodoni MT" w:eastAsia="Times New Roman" w:hAnsi="Bodoni MT" w:cs="Times New Roman"/>
          <w:sz w:val="24"/>
          <w:szCs w:val="24"/>
          <w:lang w:eastAsia="it-IT"/>
        </w:rPr>
        <w:t>vi atti applicativi che disciplinano in generale l’attività finanziaria che precede o che segue i distinti interventi di settore</w:t>
      </w:r>
      <w:r w:rsidR="002B5E7B" w:rsidRPr="00DD4755">
        <w:rPr>
          <w:rFonts w:ascii="Bodoni MT" w:eastAsia="Times New Roman" w:hAnsi="Bodoni MT" w:cs="Times New Roman"/>
          <w:sz w:val="24"/>
          <w:szCs w:val="24"/>
          <w:lang w:eastAsia="it-IT"/>
        </w:rPr>
        <w:t>, ricomprendendo in particolare la disciplina dei bilanci ed i relativi equilibri, l’acquisizione delle entrate, l’organizzazione finanziaria-contabile, la disciplina del patrimonio, la gestione della spesa, l’indebitamento, la rendicontazione ed i relativi controlli”</w:t>
      </w:r>
      <w:r w:rsidR="000279EC" w:rsidRPr="00DD4755">
        <w:rPr>
          <w:rFonts w:ascii="Bodoni MT" w:eastAsia="Times New Roman" w:hAnsi="Bodoni MT" w:cs="Times New Roman"/>
          <w:sz w:val="24"/>
          <w:szCs w:val="24"/>
          <w:lang w:eastAsia="it-IT"/>
        </w:rPr>
        <w:t>, nel quadro degli</w:t>
      </w:r>
      <w:r w:rsidR="00612B88" w:rsidRPr="00DD4755">
        <w:rPr>
          <w:rFonts w:ascii="Bodoni MT" w:eastAsia="Times New Roman" w:hAnsi="Bodoni MT" w:cs="Times New Roman"/>
          <w:sz w:val="24"/>
          <w:szCs w:val="24"/>
          <w:lang w:eastAsia="it-IT"/>
        </w:rPr>
        <w:t xml:space="preserve"> obiettivi di contenimento della spesa sanciti dai principi di coordi</w:t>
      </w:r>
      <w:r w:rsidR="00B41B05" w:rsidRPr="00DD4755">
        <w:rPr>
          <w:rFonts w:ascii="Bodoni MT" w:eastAsia="Times New Roman" w:hAnsi="Bodoni MT" w:cs="Times New Roman"/>
          <w:sz w:val="24"/>
          <w:szCs w:val="24"/>
          <w:lang w:eastAsia="it-IT"/>
        </w:rPr>
        <w:t>namento della finanza pubblica.</w:t>
      </w:r>
    </w:p>
    <w:p w14:paraId="51B7D059" w14:textId="77777777" w:rsidR="00F4050C" w:rsidRPr="00DD4755" w:rsidRDefault="00633FE2">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 xml:space="preserve"> L’</w:t>
      </w:r>
      <w:r w:rsidR="00B41B05" w:rsidRPr="00DD4755">
        <w:rPr>
          <w:rFonts w:ascii="Bodoni MT" w:eastAsia="Times New Roman" w:hAnsi="Bodoni MT" w:cs="Times New Roman"/>
          <w:sz w:val="24"/>
          <w:szCs w:val="24"/>
          <w:lang w:eastAsia="it-IT"/>
        </w:rPr>
        <w:t>attività consultiva della Corte</w:t>
      </w:r>
      <w:r w:rsidRPr="00DD4755">
        <w:rPr>
          <w:rFonts w:ascii="Bodoni MT" w:eastAsia="Times New Roman" w:hAnsi="Bodoni MT" w:cs="Times New Roman"/>
          <w:sz w:val="24"/>
          <w:szCs w:val="24"/>
          <w:lang w:eastAsia="it-IT"/>
        </w:rPr>
        <w:t>,</w:t>
      </w:r>
      <w:r w:rsidR="00B41B05" w:rsidRPr="00DD4755">
        <w:rPr>
          <w:rFonts w:ascii="Bodoni MT" w:eastAsia="Times New Roman" w:hAnsi="Bodoni MT" w:cs="Times New Roman"/>
          <w:sz w:val="24"/>
          <w:szCs w:val="24"/>
          <w:lang w:eastAsia="it-IT"/>
        </w:rPr>
        <w:t xml:space="preserve"> </w:t>
      </w:r>
      <w:r w:rsidRPr="00DD4755">
        <w:rPr>
          <w:rFonts w:ascii="Bodoni MT" w:eastAsia="Times New Roman" w:hAnsi="Bodoni MT" w:cs="Times New Roman"/>
          <w:sz w:val="24"/>
          <w:szCs w:val="24"/>
          <w:lang w:eastAsia="it-IT"/>
        </w:rPr>
        <w:t>i</w:t>
      </w:r>
      <w:r w:rsidR="00612B88" w:rsidRPr="00DD4755">
        <w:rPr>
          <w:rFonts w:ascii="Bodoni MT" w:eastAsia="Times New Roman" w:hAnsi="Bodoni MT" w:cs="Times New Roman"/>
          <w:sz w:val="24"/>
          <w:szCs w:val="24"/>
          <w:lang w:eastAsia="it-IT"/>
        </w:rPr>
        <w:t xml:space="preserve">noltre, </w:t>
      </w:r>
      <w:r w:rsidRPr="00DD4755">
        <w:rPr>
          <w:rFonts w:ascii="Bodoni MT" w:eastAsia="Times New Roman" w:hAnsi="Bodoni MT" w:cs="Times New Roman"/>
          <w:sz w:val="24"/>
          <w:szCs w:val="24"/>
          <w:lang w:eastAsia="it-IT"/>
        </w:rPr>
        <w:t xml:space="preserve">deve riguardare </w:t>
      </w:r>
      <w:r w:rsidR="00B41B05" w:rsidRPr="00DD4755">
        <w:rPr>
          <w:rFonts w:ascii="Bodoni MT" w:eastAsia="Times New Roman" w:hAnsi="Bodoni MT" w:cs="Times New Roman"/>
          <w:sz w:val="24"/>
          <w:szCs w:val="24"/>
          <w:lang w:eastAsia="it-IT"/>
        </w:rPr>
        <w:t>questioni di rilevanza generale</w:t>
      </w:r>
      <w:r w:rsidRPr="00DD4755">
        <w:rPr>
          <w:rFonts w:ascii="Bodoni MT" w:eastAsia="Times New Roman" w:hAnsi="Bodoni MT" w:cs="Times New Roman"/>
          <w:sz w:val="24"/>
          <w:szCs w:val="24"/>
          <w:lang w:eastAsia="it-IT"/>
        </w:rPr>
        <w:t xml:space="preserve">, da valutare in </w:t>
      </w:r>
      <w:r w:rsidR="005D1806" w:rsidRPr="00DD4755">
        <w:rPr>
          <w:rFonts w:ascii="Bodoni MT" w:eastAsia="Times New Roman" w:hAnsi="Bodoni MT" w:cs="Times New Roman"/>
          <w:sz w:val="24"/>
          <w:szCs w:val="24"/>
          <w:lang w:eastAsia="it-IT"/>
        </w:rPr>
        <w:t>astratto;</w:t>
      </w:r>
      <w:r w:rsidR="000279EC" w:rsidRPr="00DD4755">
        <w:rPr>
          <w:rFonts w:ascii="Bodoni MT" w:eastAsia="Times New Roman" w:hAnsi="Bodoni MT" w:cs="Times New Roman"/>
          <w:sz w:val="24"/>
          <w:szCs w:val="24"/>
          <w:lang w:eastAsia="it-IT"/>
        </w:rPr>
        <w:t xml:space="preserve"> e</w:t>
      </w:r>
      <w:r w:rsidR="005E2BA0" w:rsidRPr="00DD4755">
        <w:rPr>
          <w:rFonts w:ascii="Bodoni MT" w:eastAsia="Times New Roman" w:hAnsi="Bodoni MT" w:cs="Times New Roman"/>
          <w:sz w:val="24"/>
          <w:szCs w:val="24"/>
          <w:lang w:eastAsia="it-IT"/>
        </w:rPr>
        <w:t>,</w:t>
      </w:r>
      <w:r w:rsidR="000279EC" w:rsidRPr="00DD4755">
        <w:rPr>
          <w:rFonts w:ascii="Bodoni MT" w:eastAsia="Times New Roman" w:hAnsi="Bodoni MT" w:cs="Times New Roman"/>
          <w:sz w:val="24"/>
          <w:szCs w:val="24"/>
          <w:lang w:eastAsia="it-IT"/>
        </w:rPr>
        <w:t xml:space="preserve"> per non contrastare con la propria posizione di terzietà e indipendenza,</w:t>
      </w:r>
      <w:r w:rsidR="00B41B05" w:rsidRPr="00DD4755">
        <w:rPr>
          <w:rFonts w:ascii="Bodoni MT" w:eastAsia="Times New Roman" w:hAnsi="Bodoni MT" w:cs="Times New Roman"/>
          <w:sz w:val="24"/>
          <w:szCs w:val="24"/>
          <w:lang w:eastAsia="it-IT"/>
        </w:rPr>
        <w:t xml:space="preserve"> non deve avere ad oggetto concreti atti di gestione dell’ente, né</w:t>
      </w:r>
      <w:r w:rsidR="00847E05" w:rsidRPr="00DD4755">
        <w:rPr>
          <w:rFonts w:ascii="Bodoni MT" w:eastAsia="Times New Roman" w:hAnsi="Bodoni MT" w:cs="Times New Roman"/>
          <w:sz w:val="24"/>
          <w:szCs w:val="24"/>
          <w:lang w:eastAsia="it-IT"/>
        </w:rPr>
        <w:t>,</w:t>
      </w:r>
      <w:r w:rsidR="00E8374E" w:rsidRPr="00DD4755">
        <w:rPr>
          <w:rFonts w:ascii="Bodoni MT" w:eastAsia="Times New Roman" w:hAnsi="Bodoni MT" w:cs="Times New Roman"/>
          <w:sz w:val="24"/>
          <w:szCs w:val="24"/>
          <w:lang w:eastAsia="it-IT"/>
        </w:rPr>
        <w:t xml:space="preserve"> tantomeno</w:t>
      </w:r>
      <w:r w:rsidR="00847E05" w:rsidRPr="00DD4755">
        <w:rPr>
          <w:rFonts w:ascii="Bodoni MT" w:eastAsia="Times New Roman" w:hAnsi="Bodoni MT" w:cs="Times New Roman"/>
          <w:sz w:val="24"/>
          <w:szCs w:val="24"/>
          <w:lang w:eastAsia="it-IT"/>
        </w:rPr>
        <w:t>,</w:t>
      </w:r>
      <w:r w:rsidR="00B41B05" w:rsidRPr="00DD4755">
        <w:rPr>
          <w:rFonts w:ascii="Bodoni MT" w:eastAsia="Times New Roman" w:hAnsi="Bodoni MT" w:cs="Times New Roman"/>
          <w:sz w:val="24"/>
          <w:szCs w:val="24"/>
          <w:lang w:eastAsia="it-IT"/>
        </w:rPr>
        <w:t xml:space="preserve"> implicare valutazioni su comportamenti</w:t>
      </w:r>
      <w:r w:rsidRPr="00DD4755">
        <w:rPr>
          <w:rFonts w:ascii="Bodoni MT" w:eastAsia="Times New Roman" w:hAnsi="Bodoni MT" w:cs="Times New Roman"/>
          <w:sz w:val="24"/>
          <w:szCs w:val="24"/>
          <w:lang w:eastAsia="it-IT"/>
        </w:rPr>
        <w:t xml:space="preserve"> </w:t>
      </w:r>
      <w:r w:rsidR="00E8374E" w:rsidRPr="00DD4755">
        <w:rPr>
          <w:rFonts w:ascii="Bodoni MT" w:eastAsia="Times New Roman" w:hAnsi="Bodoni MT" w:cs="Times New Roman"/>
          <w:sz w:val="24"/>
          <w:szCs w:val="24"/>
          <w:lang w:eastAsia="it-IT"/>
        </w:rPr>
        <w:t>o atti</w:t>
      </w:r>
      <w:r w:rsidR="00E27A5E" w:rsidRPr="00DD4755">
        <w:rPr>
          <w:rFonts w:ascii="Bodoni MT" w:eastAsia="Times New Roman" w:hAnsi="Bodoni MT" w:cs="Times New Roman"/>
          <w:sz w:val="24"/>
          <w:szCs w:val="24"/>
          <w:lang w:eastAsia="it-IT"/>
        </w:rPr>
        <w:t xml:space="preserve"> che posso</w:t>
      </w:r>
      <w:r w:rsidR="000279EC" w:rsidRPr="00DD4755">
        <w:rPr>
          <w:rFonts w:ascii="Bodoni MT" w:eastAsia="Times New Roman" w:hAnsi="Bodoni MT" w:cs="Times New Roman"/>
          <w:sz w:val="24"/>
          <w:szCs w:val="24"/>
          <w:lang w:eastAsia="it-IT"/>
        </w:rPr>
        <w:t>no prefigurare</w:t>
      </w:r>
      <w:r w:rsidR="00B41B05" w:rsidRPr="00DD4755">
        <w:rPr>
          <w:rFonts w:ascii="Bodoni MT" w:eastAsia="Times New Roman" w:hAnsi="Bodoni MT" w:cs="Times New Roman"/>
          <w:sz w:val="24"/>
          <w:szCs w:val="24"/>
          <w:lang w:eastAsia="it-IT"/>
        </w:rPr>
        <w:t xml:space="preserve"> un’</w:t>
      </w:r>
      <w:r w:rsidR="00522184" w:rsidRPr="00DD4755">
        <w:rPr>
          <w:rFonts w:ascii="Bodoni MT" w:eastAsia="Times New Roman" w:hAnsi="Bodoni MT" w:cs="Times New Roman"/>
          <w:sz w:val="24"/>
          <w:szCs w:val="24"/>
          <w:lang w:eastAsia="it-IT"/>
        </w:rPr>
        <w:t>ingerenza</w:t>
      </w:r>
      <w:r w:rsidR="00E8374E" w:rsidRPr="00DD4755">
        <w:rPr>
          <w:rFonts w:ascii="Bodoni MT" w:eastAsia="Times New Roman" w:hAnsi="Bodoni MT" w:cs="Times New Roman"/>
          <w:sz w:val="24"/>
          <w:szCs w:val="24"/>
          <w:lang w:eastAsia="it-IT"/>
        </w:rPr>
        <w:t xml:space="preserve"> o compartecipazione</w:t>
      </w:r>
      <w:r w:rsidR="00522184" w:rsidRPr="00DD4755">
        <w:rPr>
          <w:rFonts w:ascii="Bodoni MT" w:eastAsia="Times New Roman" w:hAnsi="Bodoni MT" w:cs="Times New Roman"/>
          <w:sz w:val="24"/>
          <w:szCs w:val="24"/>
          <w:lang w:eastAsia="it-IT"/>
        </w:rPr>
        <w:t xml:space="preserve"> della Corte</w:t>
      </w:r>
      <w:r w:rsidR="00E8374E" w:rsidRPr="00DD4755">
        <w:rPr>
          <w:rFonts w:ascii="Bodoni MT" w:eastAsia="Times New Roman" w:hAnsi="Bodoni MT" w:cs="Times New Roman"/>
          <w:sz w:val="24"/>
          <w:szCs w:val="24"/>
          <w:lang w:eastAsia="it-IT"/>
        </w:rPr>
        <w:t xml:space="preserve"> nella concreta attività amministrativa dell’ente</w:t>
      </w:r>
      <w:r w:rsidR="004B214F" w:rsidRPr="00DD4755">
        <w:rPr>
          <w:rFonts w:ascii="Bodoni MT" w:eastAsia="Times New Roman" w:hAnsi="Bodoni MT" w:cs="Times New Roman"/>
          <w:sz w:val="24"/>
          <w:szCs w:val="24"/>
          <w:lang w:eastAsia="it-IT"/>
        </w:rPr>
        <w:t xml:space="preserve"> o che possono condurre ad</w:t>
      </w:r>
      <w:r w:rsidR="00892360" w:rsidRPr="00DD4755">
        <w:rPr>
          <w:rFonts w:ascii="Bodoni MT" w:eastAsia="Times New Roman" w:hAnsi="Bodoni MT" w:cs="Times New Roman"/>
          <w:sz w:val="24"/>
          <w:szCs w:val="24"/>
          <w:lang w:eastAsia="it-IT"/>
        </w:rPr>
        <w:t xml:space="preserve"> interferenze</w:t>
      </w:r>
      <w:r w:rsidR="00612B88" w:rsidRPr="00DD4755">
        <w:rPr>
          <w:rFonts w:ascii="Bodoni MT" w:eastAsia="Times New Roman" w:hAnsi="Bodoni MT" w:cs="Times New Roman"/>
          <w:sz w:val="24"/>
          <w:szCs w:val="24"/>
          <w:lang w:eastAsia="it-IT"/>
        </w:rPr>
        <w:t xml:space="preserve"> con </w:t>
      </w:r>
      <w:r w:rsidR="00522184" w:rsidRPr="00DD4755">
        <w:rPr>
          <w:rFonts w:ascii="Bodoni MT" w:eastAsia="Times New Roman" w:hAnsi="Bodoni MT" w:cs="Times New Roman"/>
          <w:sz w:val="24"/>
          <w:szCs w:val="24"/>
          <w:lang w:eastAsia="it-IT"/>
        </w:rPr>
        <w:t>le funzioni giurisdizi</w:t>
      </w:r>
      <w:r w:rsidR="001A15CA" w:rsidRPr="00DD4755">
        <w:rPr>
          <w:rFonts w:ascii="Bodoni MT" w:eastAsia="Times New Roman" w:hAnsi="Bodoni MT" w:cs="Times New Roman"/>
          <w:sz w:val="24"/>
          <w:szCs w:val="24"/>
          <w:lang w:eastAsia="it-IT"/>
        </w:rPr>
        <w:t>onali intestate alla Corte dei c</w:t>
      </w:r>
      <w:r w:rsidR="00522184" w:rsidRPr="00DD4755">
        <w:rPr>
          <w:rFonts w:ascii="Bodoni MT" w:eastAsia="Times New Roman" w:hAnsi="Bodoni MT" w:cs="Times New Roman"/>
          <w:sz w:val="24"/>
          <w:szCs w:val="24"/>
          <w:lang w:eastAsia="it-IT"/>
        </w:rPr>
        <w:t>onti o ad altre magistrature.</w:t>
      </w:r>
      <w:r w:rsidR="005C3412" w:rsidRPr="00DD4755">
        <w:rPr>
          <w:rFonts w:ascii="Bodoni MT" w:eastAsia="Times New Roman" w:hAnsi="Bodoni MT" w:cs="Times New Roman"/>
          <w:sz w:val="24"/>
          <w:szCs w:val="24"/>
          <w:lang w:eastAsia="it-IT"/>
        </w:rPr>
        <w:t xml:space="preserve"> </w:t>
      </w:r>
    </w:p>
    <w:p w14:paraId="5A89062B" w14:textId="75CC2588" w:rsidR="00BD1B4B" w:rsidRPr="00DD4755" w:rsidRDefault="005C3412">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lastRenderedPageBreak/>
        <w:t>Con tali precisazioni, il parere è ammissibile anche sotto il profilo oggettivo</w:t>
      </w:r>
      <w:r w:rsidR="00C118A6" w:rsidRPr="00DD4755">
        <w:rPr>
          <w:rFonts w:ascii="Bodoni MT" w:eastAsia="Times New Roman" w:hAnsi="Bodoni MT" w:cs="Times New Roman"/>
          <w:sz w:val="24"/>
          <w:szCs w:val="24"/>
          <w:lang w:eastAsia="it-IT"/>
        </w:rPr>
        <w:t>, con esclusione del quesito n. 3, relativo all’esperibilità di una procedura di mobilità interna</w:t>
      </w:r>
      <w:r w:rsidR="00847E05" w:rsidRPr="00DD4755">
        <w:rPr>
          <w:rFonts w:ascii="Bodoni MT" w:eastAsia="Times New Roman" w:hAnsi="Bodoni MT" w:cs="Times New Roman"/>
          <w:sz w:val="24"/>
          <w:szCs w:val="24"/>
          <w:lang w:eastAsia="it-IT"/>
        </w:rPr>
        <w:t xml:space="preserve">. </w:t>
      </w:r>
      <w:r w:rsidR="00577FFD">
        <w:rPr>
          <w:rFonts w:ascii="Bodoni MT" w:eastAsia="Times New Roman" w:hAnsi="Bodoni MT" w:cs="Times New Roman"/>
          <w:sz w:val="24"/>
          <w:szCs w:val="24"/>
          <w:lang w:eastAsia="it-IT"/>
        </w:rPr>
        <w:t>Il tema del quesito</w:t>
      </w:r>
      <w:r w:rsidR="00847E05" w:rsidRPr="00DD4755">
        <w:rPr>
          <w:rFonts w:ascii="Bodoni MT" w:eastAsia="Times New Roman" w:hAnsi="Bodoni MT" w:cs="Times New Roman"/>
          <w:sz w:val="24"/>
          <w:szCs w:val="24"/>
          <w:lang w:eastAsia="it-IT"/>
        </w:rPr>
        <w:t>, infatti,</w:t>
      </w:r>
      <w:r w:rsidR="00C118A6" w:rsidRPr="00DD4755">
        <w:rPr>
          <w:rFonts w:ascii="Bodoni MT" w:eastAsia="Times New Roman" w:hAnsi="Bodoni MT" w:cs="Times New Roman"/>
          <w:sz w:val="24"/>
          <w:szCs w:val="24"/>
          <w:lang w:eastAsia="it-IT"/>
        </w:rPr>
        <w:t xml:space="preserve"> </w:t>
      </w:r>
      <w:r w:rsidR="00847E05" w:rsidRPr="00DD4755">
        <w:rPr>
          <w:rFonts w:ascii="Bodoni MT" w:eastAsia="Times New Roman" w:hAnsi="Bodoni MT" w:cs="Times New Roman"/>
          <w:sz w:val="24"/>
          <w:szCs w:val="24"/>
          <w:lang w:eastAsia="it-IT"/>
        </w:rPr>
        <w:t>risulta</w:t>
      </w:r>
      <w:r w:rsidR="00C118A6" w:rsidRPr="00DD4755">
        <w:rPr>
          <w:rFonts w:ascii="Bodoni MT" w:eastAsia="Times New Roman" w:hAnsi="Bodoni MT" w:cs="Times New Roman"/>
          <w:sz w:val="24"/>
          <w:szCs w:val="24"/>
          <w:lang w:eastAsia="it-IT"/>
        </w:rPr>
        <w:t xml:space="preserve"> disciplinato da disposizion</w:t>
      </w:r>
      <w:r w:rsidR="00577FFD">
        <w:rPr>
          <w:rFonts w:ascii="Bodoni MT" w:eastAsia="Times New Roman" w:hAnsi="Bodoni MT" w:cs="Times New Roman"/>
          <w:sz w:val="24"/>
          <w:szCs w:val="24"/>
          <w:lang w:eastAsia="it-IT"/>
        </w:rPr>
        <w:t xml:space="preserve">i contrattuali e regolamentari, </w:t>
      </w:r>
      <w:r w:rsidR="00C118A6" w:rsidRPr="00DD4755">
        <w:rPr>
          <w:rFonts w:ascii="Bodoni MT" w:eastAsia="Times New Roman" w:hAnsi="Bodoni MT" w:cs="Times New Roman"/>
          <w:sz w:val="24"/>
          <w:szCs w:val="24"/>
          <w:lang w:eastAsia="it-IT"/>
        </w:rPr>
        <w:t>non rientra</w:t>
      </w:r>
      <w:r w:rsidR="00577FFD">
        <w:rPr>
          <w:rFonts w:ascii="Bodoni MT" w:eastAsia="Times New Roman" w:hAnsi="Bodoni MT" w:cs="Times New Roman"/>
          <w:sz w:val="24"/>
          <w:szCs w:val="24"/>
          <w:lang w:eastAsia="it-IT"/>
        </w:rPr>
        <w:t>nti</w:t>
      </w:r>
      <w:r w:rsidR="00C118A6" w:rsidRPr="00DD4755">
        <w:rPr>
          <w:rFonts w:ascii="Bodoni MT" w:eastAsia="Times New Roman" w:hAnsi="Bodoni MT" w:cs="Times New Roman"/>
          <w:sz w:val="24"/>
          <w:szCs w:val="24"/>
          <w:lang w:eastAsia="it-IT"/>
        </w:rPr>
        <w:t xml:space="preserve"> nella nozione d</w:t>
      </w:r>
      <w:r w:rsidR="00847E05" w:rsidRPr="00DD4755">
        <w:rPr>
          <w:rFonts w:ascii="Bodoni MT" w:eastAsia="Times New Roman" w:hAnsi="Bodoni MT" w:cs="Times New Roman"/>
          <w:sz w:val="24"/>
          <w:szCs w:val="24"/>
          <w:lang w:eastAsia="it-IT"/>
        </w:rPr>
        <w:t>i</w:t>
      </w:r>
      <w:r w:rsidR="00C118A6" w:rsidRPr="00DD4755">
        <w:rPr>
          <w:rFonts w:ascii="Bodoni MT" w:eastAsia="Times New Roman" w:hAnsi="Bodoni MT" w:cs="Times New Roman"/>
          <w:sz w:val="24"/>
          <w:szCs w:val="24"/>
          <w:lang w:eastAsia="it-IT"/>
        </w:rPr>
        <w:t xml:space="preserve"> contabilità pubblica</w:t>
      </w:r>
      <w:r w:rsidR="00577FFD">
        <w:rPr>
          <w:rFonts w:ascii="Bodoni MT" w:eastAsia="Times New Roman" w:hAnsi="Bodoni MT" w:cs="Times New Roman"/>
          <w:sz w:val="24"/>
          <w:szCs w:val="24"/>
          <w:lang w:eastAsia="it-IT"/>
        </w:rPr>
        <w:t xml:space="preserve">, afferendo, invece, </w:t>
      </w:r>
      <w:r w:rsidR="005D4A15" w:rsidRPr="00DD4755">
        <w:rPr>
          <w:rFonts w:ascii="Bodoni MT" w:eastAsia="Times New Roman" w:hAnsi="Bodoni MT" w:cs="Times New Roman"/>
          <w:sz w:val="24"/>
          <w:szCs w:val="24"/>
          <w:lang w:eastAsia="it-IT"/>
        </w:rPr>
        <w:t>l’organizzazione interna dell’ente</w:t>
      </w:r>
      <w:r w:rsidR="00C118A6" w:rsidRPr="00DD4755">
        <w:rPr>
          <w:rFonts w:ascii="Bodoni MT" w:eastAsia="Times New Roman" w:hAnsi="Bodoni MT" w:cs="Times New Roman"/>
          <w:sz w:val="24"/>
          <w:szCs w:val="24"/>
          <w:lang w:eastAsia="it-IT"/>
        </w:rPr>
        <w:t>.</w:t>
      </w:r>
    </w:p>
    <w:p w14:paraId="55BE7710" w14:textId="77777777" w:rsidR="005C3412" w:rsidRPr="00DD4755" w:rsidRDefault="005C3412"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3 – Nel merito</w:t>
      </w:r>
      <w:r w:rsidR="00892360" w:rsidRPr="00DD4755">
        <w:rPr>
          <w:rFonts w:ascii="Bodoni MT" w:eastAsia="Times New Roman" w:hAnsi="Bodoni MT" w:cs="Times New Roman"/>
          <w:sz w:val="24"/>
          <w:szCs w:val="24"/>
          <w:lang w:eastAsia="it-IT"/>
        </w:rPr>
        <w:t>.</w:t>
      </w:r>
      <w:r w:rsidRPr="00DD4755">
        <w:rPr>
          <w:rFonts w:ascii="Bodoni MT" w:eastAsia="Times New Roman" w:hAnsi="Bodoni MT" w:cs="Times New Roman"/>
          <w:sz w:val="24"/>
          <w:szCs w:val="24"/>
          <w:lang w:eastAsia="it-IT"/>
        </w:rPr>
        <w:t xml:space="preserve"> </w:t>
      </w:r>
    </w:p>
    <w:p w14:paraId="73008FD6" w14:textId="13153C7B" w:rsidR="006608E6" w:rsidRPr="00A43916" w:rsidRDefault="001D007A" w:rsidP="00A43916">
      <w:pPr>
        <w:spacing w:after="0" w:line="360" w:lineRule="auto"/>
        <w:ind w:firstLine="284"/>
        <w:jc w:val="both"/>
        <w:rPr>
          <w:sz w:val="24"/>
          <w:szCs w:val="24"/>
        </w:rPr>
      </w:pPr>
      <w:r w:rsidRPr="00DD4755">
        <w:rPr>
          <w:rFonts w:ascii="Bodoni MT" w:eastAsia="Times New Roman" w:hAnsi="Bodoni MT" w:cs="Times New Roman"/>
          <w:sz w:val="24"/>
          <w:szCs w:val="24"/>
          <w:lang w:eastAsia="it-IT"/>
        </w:rPr>
        <w:t>L</w:t>
      </w:r>
      <w:r w:rsidR="000E691F" w:rsidRPr="00DD4755">
        <w:rPr>
          <w:rFonts w:ascii="Bodoni MT" w:eastAsia="Times New Roman" w:hAnsi="Bodoni MT" w:cs="Times New Roman"/>
          <w:sz w:val="24"/>
          <w:szCs w:val="24"/>
          <w:lang w:eastAsia="it-IT"/>
        </w:rPr>
        <w:t>’art. 1, comma 424</w:t>
      </w:r>
      <w:r w:rsidR="000720F7" w:rsidRPr="00DD4755">
        <w:rPr>
          <w:rFonts w:ascii="Bodoni MT" w:eastAsia="Times New Roman" w:hAnsi="Bodoni MT" w:cs="Times New Roman"/>
          <w:sz w:val="24"/>
          <w:szCs w:val="24"/>
          <w:lang w:eastAsia="it-IT"/>
        </w:rPr>
        <w:t>,</w:t>
      </w:r>
      <w:r w:rsidR="000E691F" w:rsidRPr="00DD4755">
        <w:rPr>
          <w:rFonts w:ascii="Bodoni MT" w:eastAsia="Times New Roman" w:hAnsi="Bodoni MT" w:cs="Times New Roman"/>
          <w:sz w:val="24"/>
          <w:szCs w:val="24"/>
          <w:lang w:eastAsia="it-IT"/>
        </w:rPr>
        <w:t xml:space="preserve"> de</w:t>
      </w:r>
      <w:r w:rsidR="007C301C" w:rsidRPr="00DD4755">
        <w:rPr>
          <w:rFonts w:ascii="Bodoni MT" w:eastAsia="Times New Roman" w:hAnsi="Bodoni MT" w:cs="Times New Roman"/>
          <w:sz w:val="24"/>
          <w:szCs w:val="24"/>
          <w:lang w:eastAsia="it-IT"/>
        </w:rPr>
        <w:t>lla l.</w:t>
      </w:r>
      <w:r w:rsidR="00A43916">
        <w:rPr>
          <w:rFonts w:ascii="Bodoni MT" w:eastAsia="Times New Roman" w:hAnsi="Bodoni MT" w:cs="Times New Roman"/>
          <w:sz w:val="24"/>
          <w:szCs w:val="24"/>
          <w:lang w:eastAsia="it-IT"/>
        </w:rPr>
        <w:t xml:space="preserve"> </w:t>
      </w:r>
      <w:r w:rsidR="007C301C" w:rsidRPr="00DD4755">
        <w:rPr>
          <w:rFonts w:ascii="Bodoni MT" w:eastAsia="Times New Roman" w:hAnsi="Bodoni MT" w:cs="Times New Roman"/>
          <w:sz w:val="24"/>
          <w:szCs w:val="24"/>
          <w:lang w:eastAsia="it-IT"/>
        </w:rPr>
        <w:t xml:space="preserve">n. 190/2014 </w:t>
      </w:r>
      <w:r w:rsidR="00C47589" w:rsidRPr="00DD4755">
        <w:rPr>
          <w:rFonts w:ascii="Bodoni MT" w:eastAsia="Times New Roman" w:hAnsi="Bodoni MT" w:cs="Times New Roman"/>
          <w:sz w:val="24"/>
          <w:szCs w:val="24"/>
          <w:lang w:eastAsia="it-IT"/>
        </w:rPr>
        <w:t>ha introdotto un</w:t>
      </w:r>
      <w:r w:rsidR="00577FFD">
        <w:rPr>
          <w:rFonts w:ascii="Bodoni MT" w:eastAsia="Times New Roman" w:hAnsi="Bodoni MT" w:cs="Times New Roman"/>
          <w:sz w:val="24"/>
          <w:szCs w:val="24"/>
          <w:lang w:eastAsia="it-IT"/>
        </w:rPr>
        <w:t>a disciplina particolare per le</w:t>
      </w:r>
      <w:r w:rsidR="00C47589" w:rsidRPr="00DD4755">
        <w:rPr>
          <w:rFonts w:ascii="Bodoni MT" w:eastAsia="Times New Roman" w:hAnsi="Bodoni MT" w:cs="Times New Roman"/>
          <w:sz w:val="24"/>
          <w:szCs w:val="24"/>
          <w:lang w:eastAsia="it-IT"/>
        </w:rPr>
        <w:t xml:space="preserve"> assunzioni a tempo indeterminato negli enti locali, dero</w:t>
      </w:r>
      <w:r w:rsidR="00577FFD">
        <w:rPr>
          <w:rFonts w:ascii="Bodoni MT" w:eastAsia="Times New Roman" w:hAnsi="Bodoni MT" w:cs="Times New Roman"/>
          <w:sz w:val="24"/>
          <w:szCs w:val="24"/>
          <w:lang w:eastAsia="it-IT"/>
        </w:rPr>
        <w:t>gatoria per gli anni 2015/2016</w:t>
      </w:r>
      <w:r w:rsidR="00C47589" w:rsidRPr="00DD4755">
        <w:rPr>
          <w:rFonts w:ascii="Bodoni MT" w:eastAsia="Times New Roman" w:hAnsi="Bodoni MT" w:cs="Times New Roman"/>
          <w:sz w:val="24"/>
          <w:szCs w:val="24"/>
          <w:lang w:eastAsia="it-IT"/>
        </w:rPr>
        <w:t xml:space="preserve"> di quella generale, su</w:t>
      </w:r>
      <w:r w:rsidR="00577FFD">
        <w:rPr>
          <w:rFonts w:ascii="Bodoni MT" w:eastAsia="Times New Roman" w:hAnsi="Bodoni MT" w:cs="Times New Roman"/>
          <w:sz w:val="24"/>
          <w:szCs w:val="24"/>
          <w:lang w:eastAsia="it-IT"/>
        </w:rPr>
        <w:t>lla cui corretta applicazione</w:t>
      </w:r>
      <w:r w:rsidR="00C47589" w:rsidRPr="00DD4755">
        <w:rPr>
          <w:rFonts w:ascii="Bodoni MT" w:eastAsia="Times New Roman" w:hAnsi="Bodoni MT" w:cs="Times New Roman"/>
          <w:sz w:val="24"/>
          <w:szCs w:val="24"/>
          <w:lang w:eastAsia="it-IT"/>
        </w:rPr>
        <w:t xml:space="preserve"> è intervenuta la Se</w:t>
      </w:r>
      <w:r w:rsidR="00A91D5B" w:rsidRPr="00DD4755">
        <w:rPr>
          <w:rFonts w:ascii="Bodoni MT" w:eastAsia="Times New Roman" w:hAnsi="Bodoni MT" w:cs="Times New Roman"/>
          <w:sz w:val="24"/>
          <w:szCs w:val="24"/>
          <w:lang w:eastAsia="it-IT"/>
        </w:rPr>
        <w:t>zione delle autonomie</w:t>
      </w:r>
      <w:r w:rsidR="00577FFD">
        <w:rPr>
          <w:rFonts w:ascii="Bodoni MT" w:eastAsia="Times New Roman" w:hAnsi="Bodoni MT" w:cs="Times New Roman"/>
          <w:sz w:val="24"/>
          <w:szCs w:val="24"/>
          <w:lang w:eastAsia="it-IT"/>
        </w:rPr>
        <w:t xml:space="preserve"> della Corte dei Conti con deliberazione</w:t>
      </w:r>
      <w:r w:rsidR="00A43916">
        <w:rPr>
          <w:rFonts w:ascii="Bodoni MT" w:eastAsia="Times New Roman" w:hAnsi="Bodoni MT" w:cs="Times New Roman"/>
          <w:sz w:val="24"/>
          <w:szCs w:val="24"/>
          <w:lang w:eastAsia="it-IT"/>
        </w:rPr>
        <w:t xml:space="preserve"> 4 giugno 2015,</w:t>
      </w:r>
      <w:r w:rsidR="00577FFD">
        <w:rPr>
          <w:rFonts w:ascii="Bodoni MT" w:eastAsia="Times New Roman" w:hAnsi="Bodoni MT" w:cs="Times New Roman"/>
          <w:sz w:val="24"/>
          <w:szCs w:val="24"/>
          <w:lang w:eastAsia="it-IT"/>
        </w:rPr>
        <w:t xml:space="preserve"> n.</w:t>
      </w:r>
      <w:r w:rsidR="00A43916">
        <w:rPr>
          <w:rFonts w:ascii="Bodoni MT" w:eastAsia="Times New Roman" w:hAnsi="Bodoni MT" w:cs="Times New Roman"/>
          <w:sz w:val="24"/>
          <w:szCs w:val="24"/>
          <w:lang w:eastAsia="it-IT"/>
        </w:rPr>
        <w:t xml:space="preserve"> </w:t>
      </w:r>
      <w:r w:rsidR="00577FFD">
        <w:rPr>
          <w:rFonts w:ascii="Bodoni MT" w:eastAsia="Times New Roman" w:hAnsi="Bodoni MT" w:cs="Times New Roman"/>
          <w:sz w:val="24"/>
          <w:szCs w:val="24"/>
          <w:lang w:eastAsia="it-IT"/>
        </w:rPr>
        <w:t>19</w:t>
      </w:r>
      <w:r w:rsidR="00A43916">
        <w:rPr>
          <w:rFonts w:ascii="Bodoni MT" w:eastAsia="Times New Roman" w:hAnsi="Bodoni MT" w:cs="Times New Roman"/>
          <w:sz w:val="24"/>
          <w:szCs w:val="24"/>
          <w:lang w:eastAsia="it-IT"/>
        </w:rPr>
        <w:t>,</w:t>
      </w:r>
      <w:r w:rsidR="00577FFD">
        <w:rPr>
          <w:rFonts w:ascii="Bodoni MT" w:eastAsia="Times New Roman" w:hAnsi="Bodoni MT" w:cs="Times New Roman"/>
          <w:sz w:val="24"/>
          <w:szCs w:val="24"/>
          <w:lang w:eastAsia="it-IT"/>
        </w:rPr>
        <w:t xml:space="preserve"> pronunciando</w:t>
      </w:r>
      <w:r w:rsidR="00A91D5B" w:rsidRPr="00DD4755">
        <w:rPr>
          <w:rFonts w:ascii="Bodoni MT" w:eastAsia="Times New Roman" w:hAnsi="Bodoni MT" w:cs="Times New Roman"/>
          <w:sz w:val="24"/>
          <w:szCs w:val="24"/>
          <w:lang w:eastAsia="it-IT"/>
        </w:rPr>
        <w:t xml:space="preserve"> su plurime </w:t>
      </w:r>
      <w:r w:rsidR="006608E6" w:rsidRPr="00DD4755">
        <w:rPr>
          <w:rFonts w:ascii="Bodoni MT" w:eastAsia="Times New Roman" w:hAnsi="Bodoni MT" w:cs="Times New Roman"/>
          <w:sz w:val="24"/>
          <w:szCs w:val="24"/>
          <w:lang w:eastAsia="it-IT"/>
        </w:rPr>
        <w:t>questioni di massima.</w:t>
      </w:r>
      <w:r w:rsidR="00577FFD">
        <w:rPr>
          <w:rFonts w:ascii="Bodoni MT" w:eastAsia="Times New Roman" w:hAnsi="Bodoni MT" w:cs="Times New Roman"/>
          <w:sz w:val="24"/>
          <w:szCs w:val="24"/>
          <w:lang w:eastAsia="it-IT"/>
        </w:rPr>
        <w:t xml:space="preserve"> Tra queste, è stato oggetto di pronuncia anche l’ambito di cui al quesito, su cui la Sezione ha espresso</w:t>
      </w:r>
      <w:r w:rsidR="00A91D5B" w:rsidRPr="00DD4755">
        <w:rPr>
          <w:rFonts w:ascii="Bodoni MT" w:eastAsia="Times New Roman" w:hAnsi="Bodoni MT" w:cs="Times New Roman"/>
          <w:sz w:val="24"/>
          <w:szCs w:val="24"/>
          <w:lang w:eastAsia="it-IT"/>
        </w:rPr>
        <w:t xml:space="preserve"> i seguenti principi di diritto:</w:t>
      </w:r>
      <w:r w:rsidR="00A91D5B" w:rsidRPr="00DD4755">
        <w:rPr>
          <w:sz w:val="24"/>
          <w:szCs w:val="24"/>
        </w:rPr>
        <w:t xml:space="preserve"> </w:t>
      </w:r>
      <w:r w:rsidR="006608E6" w:rsidRPr="00DD4755">
        <w:rPr>
          <w:rFonts w:ascii="Bodoni MT" w:eastAsia="Times New Roman" w:hAnsi="Bodoni MT" w:cs="Times New Roman"/>
          <w:sz w:val="24"/>
          <w:szCs w:val="24"/>
          <w:lang w:eastAsia="it-IT"/>
        </w:rPr>
        <w:t>“Se l’Ente che deve utilizzare le risorse finanziarie destinate ad assunzioni a tempo indeterminato, deve coprire un posto di organico per il quale è prevista una specifica e legalmente qualificata professionalità attestata, ove contemplato dalla legge, da titoli di studio precisamente individuati e che tale assunzione è necessaria per garantire l’espletamento di un servizio essenziale, alle cui prestazioni la predetta professionalità è strettamente e direttamente funzionale, non potrà ricollocare in quella posizione unità soprannumerarie sprovviste di tale requisiti. Sussistendo tali condizioni e constatata l’inesistenza di tali professionalità tra le unità soprannumerarie da ricollocare, l’ente potrà procedere ad assumere nei modi ordinari. Tale ricerca va riferita non al solo personale della Provincia di appartenenza, ma a tutto il personale delle Province interessate alla ricollocazione, individuato ai sensi del comma 422 dell’art. 1</w:t>
      </w:r>
      <w:r w:rsidR="00577FFD">
        <w:rPr>
          <w:rFonts w:ascii="Bodoni MT" w:eastAsia="Times New Roman" w:hAnsi="Bodoni MT" w:cs="Times New Roman"/>
          <w:sz w:val="24"/>
          <w:szCs w:val="24"/>
          <w:lang w:eastAsia="it-IT"/>
        </w:rPr>
        <w:t xml:space="preserve"> della legge 190/2014;</w:t>
      </w:r>
    </w:p>
    <w:p w14:paraId="779B0637" w14:textId="392DD28D" w:rsidR="006608E6" w:rsidRPr="00DD4755" w:rsidRDefault="00A43916" w:rsidP="006608E6">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w:t>
      </w:r>
      <w:r w:rsidR="006608E6" w:rsidRPr="00DD4755">
        <w:rPr>
          <w:rFonts w:ascii="Bodoni MT" w:eastAsia="Times New Roman" w:hAnsi="Bodoni MT" w:cs="Times New Roman"/>
          <w:sz w:val="24"/>
          <w:szCs w:val="24"/>
          <w:lang w:eastAsia="it-IT"/>
        </w:rPr>
        <w:t xml:space="preserve">Se il posto da coprire sia infungibile intendendosi tale, un posto per il quale è prevista una professionalità legalmente qualificata, eventualmente attestata, da titoli di studio precisamente individuati e che tale assunzione è necessaria per garantire l’espletamento di un servizio essenziale, alle cui prestazioni la predetta professionalità è strettamente e direttamente funzionale, non potrà ricollocare in quella posizione unità soprannumerarie sprovviste di tale requisiti. E se questa dovesse essere l’unica esigenza di organico da soddisfare nell’arco del biennio considerato dalla norma, una </w:t>
      </w:r>
      <w:r w:rsidR="006608E6" w:rsidRPr="00DD4755">
        <w:rPr>
          <w:rFonts w:ascii="Bodoni MT" w:eastAsia="Times New Roman" w:hAnsi="Bodoni MT" w:cs="Times New Roman"/>
          <w:sz w:val="24"/>
          <w:szCs w:val="24"/>
          <w:lang w:eastAsia="it-IT"/>
        </w:rPr>
        <w:lastRenderedPageBreak/>
        <w:t>volta constatata l’inesistenza di tali professionalità tra le unità soprannumerarie da ricollocare, l’ente potrà procedere ad assumere nei modi ordinari. Tale ricerca va riferita non al solo personale della Provincia di appartenenza, ma a tutto il personale delle Province interessate alla ricollocazione come individuati ai sensi del comma 422 dell’art. 1 della legge 190/2014”.</w:t>
      </w:r>
    </w:p>
    <w:p w14:paraId="5FA83F13" w14:textId="34CB7932" w:rsidR="00A43916" w:rsidRDefault="00577FFD" w:rsidP="00A4391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Sulla</w:t>
      </w:r>
      <w:r w:rsidR="006608E6" w:rsidRPr="00DD4755">
        <w:rPr>
          <w:rFonts w:ascii="Bodoni MT" w:eastAsia="Times New Roman" w:hAnsi="Bodoni MT" w:cs="Times New Roman"/>
          <w:sz w:val="24"/>
          <w:szCs w:val="24"/>
          <w:lang w:eastAsia="it-IT"/>
        </w:rPr>
        <w:t xml:space="preserve"> problematica connessa al reclutamento del personale ap</w:t>
      </w:r>
      <w:r>
        <w:rPr>
          <w:rFonts w:ascii="Bodoni MT" w:eastAsia="Times New Roman" w:hAnsi="Bodoni MT" w:cs="Times New Roman"/>
          <w:sz w:val="24"/>
          <w:szCs w:val="24"/>
          <w:lang w:eastAsia="it-IT"/>
        </w:rPr>
        <w:t>partenente a figure infungibili</w:t>
      </w:r>
      <w:r w:rsidR="006608E6" w:rsidRPr="00DD4755">
        <w:rPr>
          <w:rFonts w:ascii="Bodoni MT" w:eastAsia="Times New Roman" w:hAnsi="Bodoni MT" w:cs="Times New Roman"/>
          <w:sz w:val="24"/>
          <w:szCs w:val="24"/>
          <w:lang w:eastAsia="it-IT"/>
        </w:rPr>
        <w:t>, solo sfiorata nella circolare interministeriale n.</w:t>
      </w:r>
      <w:r w:rsidR="00A43916">
        <w:rPr>
          <w:rFonts w:ascii="Bodoni MT" w:eastAsia="Times New Roman" w:hAnsi="Bodoni MT" w:cs="Times New Roman"/>
          <w:sz w:val="24"/>
          <w:szCs w:val="24"/>
          <w:lang w:eastAsia="it-IT"/>
        </w:rPr>
        <w:t xml:space="preserve"> </w:t>
      </w:r>
      <w:r w:rsidR="006608E6" w:rsidRPr="00DD4755">
        <w:rPr>
          <w:rFonts w:ascii="Bodoni MT" w:eastAsia="Times New Roman" w:hAnsi="Bodoni MT" w:cs="Times New Roman"/>
          <w:sz w:val="24"/>
          <w:szCs w:val="24"/>
          <w:lang w:eastAsia="it-IT"/>
        </w:rPr>
        <w:t>1/2015</w:t>
      </w:r>
      <w:r>
        <w:rPr>
          <w:rFonts w:ascii="Bodoni MT" w:eastAsia="Times New Roman" w:hAnsi="Bodoni MT" w:cs="Times New Roman"/>
          <w:sz w:val="24"/>
          <w:szCs w:val="24"/>
          <w:lang w:eastAsia="it-IT"/>
        </w:rPr>
        <w:t xml:space="preserve"> e precisata nell’interpret</w:t>
      </w:r>
      <w:r w:rsidR="00C73D89">
        <w:rPr>
          <w:rFonts w:ascii="Bodoni MT" w:eastAsia="Times New Roman" w:hAnsi="Bodoni MT" w:cs="Times New Roman"/>
          <w:sz w:val="24"/>
          <w:szCs w:val="24"/>
          <w:lang w:eastAsia="it-IT"/>
        </w:rPr>
        <w:t>azione con il richiamato parere</w:t>
      </w:r>
      <w:r>
        <w:rPr>
          <w:rFonts w:ascii="Bodoni MT" w:eastAsia="Times New Roman" w:hAnsi="Bodoni MT" w:cs="Times New Roman"/>
          <w:sz w:val="24"/>
          <w:szCs w:val="24"/>
          <w:lang w:eastAsia="it-IT"/>
        </w:rPr>
        <w:t>,</w:t>
      </w:r>
      <w:r w:rsidR="00C73D89">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è intervenuto il legislatore con </w:t>
      </w:r>
      <w:r w:rsidR="00637F1D" w:rsidRPr="00DD4755">
        <w:rPr>
          <w:rFonts w:ascii="Bodoni MT" w:eastAsia="Times New Roman" w:hAnsi="Bodoni MT" w:cs="Times New Roman"/>
          <w:sz w:val="24"/>
          <w:szCs w:val="24"/>
          <w:lang w:eastAsia="it-IT"/>
        </w:rPr>
        <w:t>l’</w:t>
      </w:r>
      <w:r w:rsidR="000720F7" w:rsidRPr="00DD4755">
        <w:rPr>
          <w:rFonts w:ascii="Bodoni MT" w:eastAsia="Times New Roman" w:hAnsi="Bodoni MT" w:cs="Times New Roman"/>
          <w:sz w:val="24"/>
          <w:szCs w:val="24"/>
          <w:lang w:eastAsia="it-IT"/>
        </w:rPr>
        <w:t xml:space="preserve"> </w:t>
      </w:r>
      <w:r w:rsidR="000E691F" w:rsidRPr="00DD4755">
        <w:rPr>
          <w:rFonts w:ascii="Bodoni MT" w:eastAsia="Times New Roman" w:hAnsi="Bodoni MT" w:cs="Times New Roman"/>
          <w:sz w:val="24"/>
          <w:szCs w:val="24"/>
          <w:lang w:eastAsia="it-IT"/>
        </w:rPr>
        <w:t>art.</w:t>
      </w:r>
      <w:r w:rsidR="00A43916">
        <w:rPr>
          <w:rFonts w:ascii="Bodoni MT" w:eastAsia="Times New Roman" w:hAnsi="Bodoni MT" w:cs="Times New Roman"/>
          <w:sz w:val="24"/>
          <w:szCs w:val="24"/>
          <w:lang w:eastAsia="it-IT"/>
        </w:rPr>
        <w:t xml:space="preserve"> </w:t>
      </w:r>
      <w:r w:rsidR="00561C6F" w:rsidRPr="00DD4755">
        <w:rPr>
          <w:rFonts w:ascii="Bodoni MT" w:eastAsia="Times New Roman" w:hAnsi="Bodoni MT" w:cs="Times New Roman"/>
          <w:sz w:val="24"/>
          <w:szCs w:val="24"/>
          <w:lang w:eastAsia="it-IT"/>
        </w:rPr>
        <w:t xml:space="preserve">4, comma </w:t>
      </w:r>
      <w:r w:rsidR="00A43916">
        <w:rPr>
          <w:rFonts w:ascii="Bodoni MT" w:eastAsia="Times New Roman" w:hAnsi="Bodoni MT" w:cs="Times New Roman"/>
          <w:sz w:val="24"/>
          <w:szCs w:val="24"/>
          <w:lang w:eastAsia="it-IT"/>
        </w:rPr>
        <w:t>2-</w:t>
      </w:r>
      <w:r w:rsidR="000E691F" w:rsidRPr="00DD4755">
        <w:rPr>
          <w:rFonts w:ascii="Bodoni MT" w:eastAsia="Times New Roman" w:hAnsi="Bodoni MT" w:cs="Times New Roman"/>
          <w:sz w:val="24"/>
          <w:szCs w:val="24"/>
          <w:lang w:eastAsia="it-IT"/>
        </w:rPr>
        <w:t>bis de</w:t>
      </w:r>
      <w:r w:rsidR="00A43916">
        <w:rPr>
          <w:rFonts w:ascii="Bodoni MT" w:eastAsia="Times New Roman" w:hAnsi="Bodoni MT" w:cs="Times New Roman"/>
          <w:sz w:val="24"/>
          <w:szCs w:val="24"/>
          <w:lang w:eastAsia="it-IT"/>
        </w:rPr>
        <w:t>l d.l. n. 78/2015 , convertito dalla</w:t>
      </w:r>
      <w:r w:rsidR="000E691F" w:rsidRPr="00DD4755">
        <w:rPr>
          <w:rFonts w:ascii="Bodoni MT" w:eastAsia="Times New Roman" w:hAnsi="Bodoni MT" w:cs="Times New Roman"/>
          <w:sz w:val="24"/>
          <w:szCs w:val="24"/>
          <w:lang w:eastAsia="it-IT"/>
        </w:rPr>
        <w:t xml:space="preserve"> l. n. 125/2015,</w:t>
      </w:r>
      <w:r>
        <w:rPr>
          <w:rFonts w:ascii="Bodoni MT" w:eastAsia="Times New Roman" w:hAnsi="Bodoni MT" w:cs="Times New Roman"/>
          <w:sz w:val="24"/>
          <w:szCs w:val="24"/>
          <w:lang w:eastAsia="it-IT"/>
        </w:rPr>
        <w:t xml:space="preserve"> disponendo</w:t>
      </w:r>
      <w:r w:rsidR="00637F1D" w:rsidRPr="00DD4755">
        <w:rPr>
          <w:rFonts w:ascii="Bodoni MT" w:eastAsia="Times New Roman" w:hAnsi="Bodoni MT" w:cs="Times New Roman"/>
          <w:sz w:val="24"/>
          <w:szCs w:val="24"/>
          <w:lang w:eastAsia="it-IT"/>
        </w:rPr>
        <w:t>:</w:t>
      </w:r>
      <w:r w:rsidR="00BB463F" w:rsidRPr="00DD4755">
        <w:rPr>
          <w:rFonts w:ascii="Bodoni MT" w:eastAsia="Times New Roman" w:hAnsi="Bodoni MT" w:cs="Times New Roman"/>
          <w:sz w:val="24"/>
          <w:szCs w:val="24"/>
          <w:lang w:eastAsia="it-IT"/>
        </w:rPr>
        <w:t xml:space="preserve"> </w:t>
      </w:r>
      <w:r w:rsidR="000E691F" w:rsidRPr="00DD4755">
        <w:rPr>
          <w:rFonts w:ascii="Bodoni MT" w:eastAsia="Times New Roman" w:hAnsi="Bodoni MT" w:cs="Times New Roman"/>
          <w:sz w:val="24"/>
          <w:szCs w:val="24"/>
          <w:lang w:eastAsia="it-IT"/>
        </w:rPr>
        <w:t>“</w:t>
      </w:r>
      <w:r w:rsidR="00A43916">
        <w:rPr>
          <w:rFonts w:ascii="Bodoni MT" w:eastAsia="Times New Roman" w:hAnsi="Bodoni MT" w:cs="Times New Roman"/>
          <w:sz w:val="24"/>
          <w:szCs w:val="24"/>
          <w:lang w:eastAsia="it-IT"/>
        </w:rPr>
        <w:t>All’</w:t>
      </w:r>
      <w:r w:rsidR="00354E8D" w:rsidRPr="00DD4755">
        <w:rPr>
          <w:rFonts w:ascii="Bodoni MT" w:eastAsia="Times New Roman" w:hAnsi="Bodoni MT" w:cs="Times New Roman"/>
          <w:sz w:val="24"/>
          <w:szCs w:val="24"/>
          <w:lang w:eastAsia="it-IT"/>
        </w:rPr>
        <w:t xml:space="preserve">articolo 1, comma 424, della legge 23 dicembre 2014, n. 190, dopo il primo periodo è inserito il seguente: </w:t>
      </w:r>
      <w:r w:rsidR="00AA58CB" w:rsidRPr="00DD4755">
        <w:rPr>
          <w:rFonts w:ascii="Bodoni MT" w:eastAsia="Times New Roman" w:hAnsi="Bodoni MT" w:cs="Times New Roman"/>
          <w:sz w:val="24"/>
          <w:szCs w:val="24"/>
          <w:lang w:eastAsia="it-IT"/>
        </w:rPr>
        <w:t>è</w:t>
      </w:r>
      <w:r w:rsidR="00354E8D" w:rsidRPr="00DD4755">
        <w:rPr>
          <w:rFonts w:ascii="Bodoni MT" w:eastAsia="Times New Roman" w:hAnsi="Bodoni MT" w:cs="Times New Roman"/>
          <w:sz w:val="24"/>
          <w:szCs w:val="24"/>
          <w:lang w:eastAsia="it-IT"/>
        </w:rPr>
        <w:t xml:space="preserve"> fatta salva la possibilità di indire, nel rispetto delle limitazioni assunzionali e finanziarie vigenti, le procedure concorsuali per il reclutamento a tempo indeterminato di personale in possesso di titoli di studio specifici abilitanti o in possesso di abilitazioni professionali necessarie per lo svolgimento delle funzioni fondamentali relative all'organizzazione e gestione dei servizi educativi e scolastici, con esclusione del personale amministrativo, in caso di esaurimento delle graduatorie vigenti e di dimostrata assenza, tra le unità soprannumerarie di cui al precedente periodo, di figure professionali in grado di as</w:t>
      </w:r>
      <w:r w:rsidR="00AA58CB" w:rsidRPr="00DD4755">
        <w:rPr>
          <w:rFonts w:ascii="Bodoni MT" w:eastAsia="Times New Roman" w:hAnsi="Bodoni MT" w:cs="Times New Roman"/>
          <w:sz w:val="24"/>
          <w:szCs w:val="24"/>
          <w:lang w:eastAsia="it-IT"/>
        </w:rPr>
        <w:t>solvere alle predette funzioni</w:t>
      </w:r>
      <w:r w:rsidR="00561C6F" w:rsidRPr="00DD4755">
        <w:rPr>
          <w:rFonts w:ascii="Bodoni MT" w:eastAsia="Times New Roman" w:hAnsi="Bodoni MT" w:cs="Times New Roman"/>
          <w:sz w:val="24"/>
          <w:szCs w:val="24"/>
          <w:lang w:eastAsia="it-IT"/>
        </w:rPr>
        <w:t>”</w:t>
      </w:r>
    </w:p>
    <w:p w14:paraId="66B2FE09" w14:textId="5488A82D" w:rsidR="001D1E23" w:rsidRPr="00DD4755" w:rsidRDefault="00C73D89" w:rsidP="00A43916">
      <w:pPr>
        <w:spacing w:after="0" w:line="36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w:t>
      </w:r>
      <w:r w:rsidR="00561C6F" w:rsidRPr="00DD4755">
        <w:rPr>
          <w:rFonts w:ascii="Bodoni MT" w:eastAsia="Times New Roman" w:hAnsi="Bodoni MT" w:cs="Times New Roman"/>
          <w:sz w:val="24"/>
          <w:szCs w:val="24"/>
          <w:lang w:eastAsia="it-IT"/>
        </w:rPr>
        <w:t>a novella introdotta da</w:t>
      </w:r>
      <w:r w:rsidR="00F00FF1" w:rsidRPr="00DD4755">
        <w:rPr>
          <w:rFonts w:ascii="Bodoni MT" w:eastAsia="Times New Roman" w:hAnsi="Bodoni MT" w:cs="Times New Roman"/>
          <w:sz w:val="24"/>
          <w:szCs w:val="24"/>
          <w:lang w:eastAsia="it-IT"/>
        </w:rPr>
        <w:t>l d.l.</w:t>
      </w:r>
      <w:r w:rsidR="00D74DCD" w:rsidRPr="00DD4755">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n. 78/2015</w:t>
      </w:r>
      <w:r w:rsidR="00561C6F" w:rsidRPr="00DD4755">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individua</w:t>
      </w:r>
      <w:r w:rsidR="00322EFE">
        <w:rPr>
          <w:rFonts w:ascii="Bodoni MT" w:eastAsia="Times New Roman" w:hAnsi="Bodoni MT" w:cs="Times New Roman"/>
          <w:sz w:val="24"/>
          <w:szCs w:val="24"/>
          <w:lang w:eastAsia="it-IT"/>
        </w:rPr>
        <w:t>, così,</w:t>
      </w:r>
      <w:r w:rsidR="00637F1D" w:rsidRPr="00DD4755">
        <w:rPr>
          <w:rFonts w:ascii="Bodoni MT" w:eastAsia="Times New Roman" w:hAnsi="Bodoni MT" w:cs="Times New Roman"/>
          <w:sz w:val="24"/>
          <w:szCs w:val="24"/>
          <w:lang w:eastAsia="it-IT"/>
        </w:rPr>
        <w:t xml:space="preserve"> quali </w:t>
      </w:r>
      <w:r w:rsidR="00AB24C8" w:rsidRPr="00DD4755">
        <w:rPr>
          <w:rFonts w:ascii="Bodoni MT" w:eastAsia="Times New Roman" w:hAnsi="Bodoni MT" w:cs="Times New Roman"/>
          <w:sz w:val="24"/>
          <w:szCs w:val="24"/>
          <w:lang w:eastAsia="it-IT"/>
        </w:rPr>
        <w:t>categorie di personale sono da considerare</w:t>
      </w:r>
      <w:r w:rsidR="00637F1D" w:rsidRPr="00DD4755">
        <w:rPr>
          <w:rFonts w:ascii="Bodoni MT" w:eastAsia="Times New Roman" w:hAnsi="Bodoni MT" w:cs="Times New Roman"/>
          <w:sz w:val="24"/>
          <w:szCs w:val="24"/>
          <w:lang w:eastAsia="it-IT"/>
        </w:rPr>
        <w:t xml:space="preserve"> infungibili</w:t>
      </w:r>
      <w:r w:rsidR="00322EFE">
        <w:rPr>
          <w:rFonts w:ascii="Bodoni MT" w:eastAsia="Times New Roman" w:hAnsi="Bodoni MT" w:cs="Times New Roman"/>
          <w:sz w:val="24"/>
          <w:szCs w:val="24"/>
          <w:lang w:eastAsia="it-IT"/>
        </w:rPr>
        <w:t xml:space="preserve"> e </w:t>
      </w:r>
      <w:r>
        <w:rPr>
          <w:rFonts w:ascii="Bodoni MT" w:eastAsia="Times New Roman" w:hAnsi="Bodoni MT" w:cs="Times New Roman"/>
          <w:sz w:val="24"/>
          <w:szCs w:val="24"/>
          <w:lang w:eastAsia="it-IT"/>
        </w:rPr>
        <w:t>a quali condizioni si possa</w:t>
      </w:r>
      <w:r w:rsidR="00322EFE">
        <w:rPr>
          <w:rFonts w:ascii="Bodoni MT" w:eastAsia="Times New Roman" w:hAnsi="Bodoni MT" w:cs="Times New Roman"/>
          <w:sz w:val="24"/>
          <w:szCs w:val="24"/>
          <w:lang w:eastAsia="it-IT"/>
        </w:rPr>
        <w:t xml:space="preserve"> dar corso alla procedura concorsuale</w:t>
      </w:r>
      <w:r w:rsidR="00AB24C8" w:rsidRPr="00DD4755">
        <w:rPr>
          <w:rFonts w:ascii="Bodoni MT" w:eastAsia="Times New Roman" w:hAnsi="Bodoni MT" w:cs="Times New Roman"/>
          <w:sz w:val="24"/>
          <w:szCs w:val="24"/>
          <w:lang w:eastAsia="it-IT"/>
        </w:rPr>
        <w:t>, ai fini della deroga</w:t>
      </w:r>
      <w:r w:rsidR="004B637E" w:rsidRPr="00DD4755">
        <w:rPr>
          <w:rFonts w:ascii="Bodoni MT" w:eastAsia="Times New Roman" w:hAnsi="Bodoni MT" w:cs="Times New Roman"/>
          <w:sz w:val="24"/>
          <w:szCs w:val="24"/>
          <w:lang w:eastAsia="it-IT"/>
        </w:rPr>
        <w:t xml:space="preserve"> del comma 4</w:t>
      </w:r>
      <w:r w:rsidR="00B978CD" w:rsidRPr="00DD4755">
        <w:rPr>
          <w:rFonts w:ascii="Bodoni MT" w:eastAsia="Times New Roman" w:hAnsi="Bodoni MT" w:cs="Times New Roman"/>
          <w:sz w:val="24"/>
          <w:szCs w:val="24"/>
          <w:lang w:eastAsia="it-IT"/>
        </w:rPr>
        <w:t>24</w:t>
      </w:r>
      <w:r w:rsidR="00322EFE">
        <w:rPr>
          <w:rFonts w:ascii="Bodoni MT" w:eastAsia="Times New Roman" w:hAnsi="Bodoni MT" w:cs="Times New Roman"/>
          <w:sz w:val="24"/>
          <w:szCs w:val="24"/>
          <w:lang w:eastAsia="it-IT"/>
        </w:rPr>
        <w:t>:</w:t>
      </w:r>
      <w:r w:rsidR="00426205" w:rsidRPr="00DD4755">
        <w:rPr>
          <w:rFonts w:ascii="Bodoni MT" w:eastAsia="Times New Roman" w:hAnsi="Bodoni MT" w:cs="Times New Roman"/>
          <w:sz w:val="24"/>
          <w:szCs w:val="24"/>
          <w:lang w:eastAsia="it-IT"/>
        </w:rPr>
        <w:t xml:space="preserve"> </w:t>
      </w:r>
    </w:p>
    <w:p w14:paraId="7BC89940" w14:textId="57EC4F5E" w:rsidR="001D1E23" w:rsidRPr="00DD4755" w:rsidRDefault="001D1E23" w:rsidP="0047522A">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 xml:space="preserve"> </w:t>
      </w:r>
      <w:r w:rsidR="00322EFE">
        <w:rPr>
          <w:rFonts w:ascii="Bodoni MT" w:eastAsia="Times New Roman" w:hAnsi="Bodoni MT" w:cs="Times New Roman"/>
          <w:sz w:val="24"/>
          <w:szCs w:val="24"/>
          <w:lang w:eastAsia="it-IT"/>
        </w:rPr>
        <w:t>-</w:t>
      </w:r>
      <w:r w:rsidR="00804E46" w:rsidRPr="00DD4755">
        <w:rPr>
          <w:rFonts w:ascii="Bodoni MT" w:eastAsia="Times New Roman" w:hAnsi="Bodoni MT" w:cs="Times New Roman"/>
          <w:sz w:val="24"/>
          <w:szCs w:val="24"/>
          <w:lang w:eastAsia="it-IT"/>
        </w:rPr>
        <w:t xml:space="preserve"> l’assunzione a tempo indeterminato</w:t>
      </w:r>
      <w:r w:rsidRPr="00DD4755">
        <w:rPr>
          <w:rFonts w:ascii="Bodoni MT" w:eastAsia="Times New Roman" w:hAnsi="Bodoni MT" w:cs="Times New Roman"/>
          <w:sz w:val="24"/>
          <w:szCs w:val="24"/>
          <w:lang w:eastAsia="it-IT"/>
        </w:rPr>
        <w:t>,</w:t>
      </w:r>
      <w:r w:rsidR="00804E46" w:rsidRPr="00DD4755">
        <w:rPr>
          <w:rFonts w:ascii="Bodoni MT" w:eastAsia="Times New Roman" w:hAnsi="Bodoni MT" w:cs="Times New Roman"/>
          <w:sz w:val="24"/>
          <w:szCs w:val="24"/>
          <w:lang w:eastAsia="it-IT"/>
        </w:rPr>
        <w:t xml:space="preserve"> mediante procedure concorsuali, ove esaurite le graduatorie vigenti,</w:t>
      </w:r>
      <w:r w:rsidR="00322EFE">
        <w:rPr>
          <w:rFonts w:ascii="Bodoni MT" w:eastAsia="Times New Roman" w:hAnsi="Bodoni MT" w:cs="Times New Roman"/>
          <w:sz w:val="24"/>
          <w:szCs w:val="24"/>
          <w:lang w:eastAsia="it-IT"/>
        </w:rPr>
        <w:t xml:space="preserve"> è ammessa</w:t>
      </w:r>
      <w:r w:rsidRPr="00DD4755">
        <w:rPr>
          <w:rFonts w:ascii="Bodoni MT" w:eastAsia="Times New Roman" w:hAnsi="Bodoni MT" w:cs="Times New Roman"/>
          <w:sz w:val="24"/>
          <w:szCs w:val="24"/>
          <w:lang w:eastAsia="it-IT"/>
        </w:rPr>
        <w:t xml:space="preserve"> s</w:t>
      </w:r>
      <w:r w:rsidR="007E30C6" w:rsidRPr="00DD4755">
        <w:rPr>
          <w:rFonts w:ascii="Bodoni MT" w:eastAsia="Times New Roman" w:hAnsi="Bodoni MT" w:cs="Times New Roman"/>
          <w:sz w:val="24"/>
          <w:szCs w:val="24"/>
          <w:lang w:eastAsia="it-IT"/>
        </w:rPr>
        <w:t>olo per le figure professionali</w:t>
      </w:r>
      <w:r w:rsidR="00804E46" w:rsidRPr="00DD4755">
        <w:rPr>
          <w:rFonts w:ascii="Bodoni MT" w:eastAsia="Times New Roman" w:hAnsi="Bodoni MT" w:cs="Times New Roman"/>
          <w:sz w:val="24"/>
          <w:szCs w:val="24"/>
          <w:lang w:eastAsia="it-IT"/>
        </w:rPr>
        <w:t xml:space="preserve"> destinate ai servizi educativi e scolastici</w:t>
      </w:r>
      <w:r w:rsidRPr="00DD4755">
        <w:rPr>
          <w:rFonts w:ascii="Bodoni MT" w:eastAsia="Times New Roman" w:hAnsi="Bodoni MT" w:cs="Times New Roman"/>
          <w:sz w:val="24"/>
          <w:szCs w:val="24"/>
          <w:lang w:eastAsia="it-IT"/>
        </w:rPr>
        <w:t>,</w:t>
      </w:r>
      <w:r w:rsidR="00804E46" w:rsidRPr="00DD4755">
        <w:rPr>
          <w:rFonts w:ascii="Bodoni MT" w:eastAsia="Times New Roman" w:hAnsi="Bodoni MT" w:cs="Times New Roman"/>
          <w:sz w:val="24"/>
          <w:szCs w:val="24"/>
          <w:lang w:eastAsia="it-IT"/>
        </w:rPr>
        <w:t xml:space="preserve"> per il</w:t>
      </w:r>
      <w:r w:rsidRPr="00DD4755">
        <w:rPr>
          <w:rFonts w:ascii="Bodoni MT" w:eastAsia="Times New Roman" w:hAnsi="Bodoni MT" w:cs="Times New Roman"/>
          <w:sz w:val="24"/>
          <w:szCs w:val="24"/>
          <w:lang w:eastAsia="it-IT"/>
        </w:rPr>
        <w:t xml:space="preserve"> cui </w:t>
      </w:r>
      <w:r w:rsidR="00AB24C8" w:rsidRPr="00DD4755">
        <w:rPr>
          <w:rFonts w:ascii="Bodoni MT" w:eastAsia="Times New Roman" w:hAnsi="Bodoni MT" w:cs="Times New Roman"/>
          <w:sz w:val="24"/>
          <w:szCs w:val="24"/>
          <w:lang w:eastAsia="it-IT"/>
        </w:rPr>
        <w:t>reclutamento sono</w:t>
      </w:r>
      <w:r w:rsidRPr="00DD4755">
        <w:rPr>
          <w:rFonts w:ascii="Bodoni MT" w:eastAsia="Times New Roman" w:hAnsi="Bodoni MT" w:cs="Times New Roman"/>
          <w:sz w:val="24"/>
          <w:szCs w:val="24"/>
          <w:lang w:eastAsia="it-IT"/>
        </w:rPr>
        <w:t xml:space="preserve"> richiesti</w:t>
      </w:r>
      <w:r w:rsidR="00804E46" w:rsidRPr="00DD4755">
        <w:rPr>
          <w:rFonts w:ascii="Bodoni MT" w:eastAsia="Times New Roman" w:hAnsi="Bodoni MT" w:cs="Times New Roman"/>
          <w:sz w:val="24"/>
          <w:szCs w:val="24"/>
          <w:lang w:eastAsia="it-IT"/>
        </w:rPr>
        <w:t xml:space="preserve"> titoli di studio specifici abilitanti o abilitazioni professionali</w:t>
      </w:r>
      <w:r w:rsidR="00322EFE">
        <w:rPr>
          <w:rFonts w:ascii="Bodoni MT" w:eastAsia="Times New Roman" w:hAnsi="Bodoni MT" w:cs="Times New Roman"/>
          <w:sz w:val="24"/>
          <w:szCs w:val="24"/>
          <w:lang w:eastAsia="it-IT"/>
        </w:rPr>
        <w:t>, con esclusione del personale amministrativo;</w:t>
      </w:r>
    </w:p>
    <w:p w14:paraId="59AC215D" w14:textId="58D04E81" w:rsidR="003F4910" w:rsidRPr="00DD4755" w:rsidRDefault="00804E46" w:rsidP="0047522A">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 xml:space="preserve"> </w:t>
      </w:r>
      <w:r w:rsidR="00322EFE">
        <w:rPr>
          <w:rFonts w:ascii="Bodoni MT" w:eastAsia="Times New Roman" w:hAnsi="Bodoni MT" w:cs="Times New Roman"/>
          <w:sz w:val="24"/>
          <w:szCs w:val="24"/>
          <w:lang w:eastAsia="it-IT"/>
        </w:rPr>
        <w:t>- la procedura concorsuale</w:t>
      </w:r>
      <w:r w:rsidR="00C73D89">
        <w:rPr>
          <w:rFonts w:ascii="Bodoni MT" w:eastAsia="Times New Roman" w:hAnsi="Bodoni MT" w:cs="Times New Roman"/>
          <w:sz w:val="24"/>
          <w:szCs w:val="24"/>
          <w:lang w:eastAsia="it-IT"/>
        </w:rPr>
        <w:t>,</w:t>
      </w:r>
      <w:r w:rsidR="00C73D89" w:rsidRPr="00C73D89">
        <w:rPr>
          <w:rFonts w:ascii="Bodoni MT" w:eastAsia="Times New Roman" w:hAnsi="Bodoni MT" w:cs="Times New Roman"/>
          <w:sz w:val="24"/>
          <w:szCs w:val="24"/>
          <w:lang w:eastAsia="it-IT"/>
        </w:rPr>
        <w:t xml:space="preserve"> </w:t>
      </w:r>
      <w:r w:rsidR="00C73D89">
        <w:rPr>
          <w:rFonts w:ascii="Bodoni MT" w:eastAsia="Times New Roman" w:hAnsi="Bodoni MT" w:cs="Times New Roman"/>
          <w:sz w:val="24"/>
          <w:szCs w:val="24"/>
          <w:lang w:eastAsia="it-IT"/>
        </w:rPr>
        <w:t>fatto salvo il rispetto di</w:t>
      </w:r>
      <w:r w:rsidR="00C73D89" w:rsidRPr="00DD4755">
        <w:rPr>
          <w:rFonts w:ascii="Bodoni MT" w:eastAsia="Times New Roman" w:hAnsi="Bodoni MT" w:cs="Times New Roman"/>
          <w:sz w:val="24"/>
          <w:szCs w:val="24"/>
          <w:lang w:eastAsia="it-IT"/>
        </w:rPr>
        <w:t xml:space="preserve"> tutte le norme vigenti in materia di vincoli e limiti alle assunzioni a tempo indeterminato</w:t>
      </w:r>
      <w:r w:rsidR="00C73D89">
        <w:rPr>
          <w:rFonts w:ascii="Bodoni MT" w:eastAsia="Times New Roman" w:hAnsi="Bodoni MT" w:cs="Times New Roman"/>
          <w:sz w:val="24"/>
          <w:szCs w:val="24"/>
          <w:lang w:eastAsia="it-IT"/>
        </w:rPr>
        <w:t>,</w:t>
      </w:r>
      <w:r w:rsidR="00322EFE">
        <w:rPr>
          <w:rFonts w:ascii="Bodoni MT" w:eastAsia="Times New Roman" w:hAnsi="Bodoni MT" w:cs="Times New Roman"/>
          <w:sz w:val="24"/>
          <w:szCs w:val="24"/>
          <w:lang w:eastAsia="it-IT"/>
        </w:rPr>
        <w:t xml:space="preserve"> deve essere preceduta dalla verifica e conseguente dimostrazione</w:t>
      </w:r>
      <w:r w:rsidR="003F4910" w:rsidRPr="00DD4755">
        <w:rPr>
          <w:rFonts w:ascii="Bodoni MT" w:eastAsia="Times New Roman" w:hAnsi="Bodoni MT" w:cs="Times New Roman"/>
          <w:sz w:val="24"/>
          <w:szCs w:val="24"/>
          <w:lang w:eastAsia="it-IT"/>
        </w:rPr>
        <w:t xml:space="preserve"> </w:t>
      </w:r>
      <w:r w:rsidR="00322EFE">
        <w:rPr>
          <w:rFonts w:ascii="Bodoni MT" w:eastAsia="Times New Roman" w:hAnsi="Bodoni MT" w:cs="Times New Roman"/>
          <w:sz w:val="24"/>
          <w:szCs w:val="24"/>
          <w:lang w:eastAsia="it-IT"/>
        </w:rPr>
        <w:t>del</w:t>
      </w:r>
      <w:r w:rsidR="003F4910" w:rsidRPr="00DD4755">
        <w:rPr>
          <w:rFonts w:ascii="Bodoni MT" w:eastAsia="Times New Roman" w:hAnsi="Bodoni MT" w:cs="Times New Roman"/>
          <w:sz w:val="24"/>
          <w:szCs w:val="24"/>
          <w:lang w:eastAsia="it-IT"/>
        </w:rPr>
        <w:t>l’assenza di tali professionalità tra le unità soprannumerarie, destinatarie dei processi di mobilità di tutti g</w:t>
      </w:r>
      <w:r w:rsidR="00322EFE">
        <w:rPr>
          <w:rFonts w:ascii="Bodoni MT" w:eastAsia="Times New Roman" w:hAnsi="Bodoni MT" w:cs="Times New Roman"/>
          <w:sz w:val="24"/>
          <w:szCs w:val="24"/>
          <w:lang w:eastAsia="it-IT"/>
        </w:rPr>
        <w:t>li enti di area v</w:t>
      </w:r>
      <w:r w:rsidR="00C73D89">
        <w:rPr>
          <w:rFonts w:ascii="Bodoni MT" w:eastAsia="Times New Roman" w:hAnsi="Bodoni MT" w:cs="Times New Roman"/>
          <w:sz w:val="24"/>
          <w:szCs w:val="24"/>
          <w:lang w:eastAsia="it-IT"/>
        </w:rPr>
        <w:t>asta</w:t>
      </w:r>
      <w:r w:rsidR="003F4910" w:rsidRPr="00DD4755">
        <w:rPr>
          <w:rFonts w:ascii="Bodoni MT" w:eastAsia="Times New Roman" w:hAnsi="Bodoni MT" w:cs="Times New Roman"/>
          <w:sz w:val="24"/>
          <w:szCs w:val="24"/>
          <w:lang w:eastAsia="it-IT"/>
        </w:rPr>
        <w:t xml:space="preserve">. </w:t>
      </w:r>
    </w:p>
    <w:p w14:paraId="08AEC002" w14:textId="2D784813" w:rsidR="00A855B3" w:rsidRPr="00DD4755" w:rsidRDefault="00A108F6" w:rsidP="00EF6F43">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lastRenderedPageBreak/>
        <w:t>Per quanto riguarda la possibilità di ricorso ad assunzioni a tem</w:t>
      </w:r>
      <w:r w:rsidR="007E30C6" w:rsidRPr="00DD4755">
        <w:rPr>
          <w:rFonts w:ascii="Bodoni MT" w:eastAsia="Times New Roman" w:hAnsi="Bodoni MT" w:cs="Times New Roman"/>
          <w:sz w:val="24"/>
          <w:szCs w:val="24"/>
          <w:lang w:eastAsia="it-IT"/>
        </w:rPr>
        <w:t>po determinato, giova ricordare</w:t>
      </w:r>
      <w:r w:rsidRPr="00DD4755">
        <w:rPr>
          <w:rFonts w:ascii="Bodoni MT" w:eastAsia="Times New Roman" w:hAnsi="Bodoni MT" w:cs="Times New Roman"/>
          <w:sz w:val="24"/>
          <w:szCs w:val="24"/>
          <w:lang w:eastAsia="it-IT"/>
        </w:rPr>
        <w:t xml:space="preserve"> che le</w:t>
      </w:r>
      <w:r w:rsidR="00293B99" w:rsidRPr="00DD4755">
        <w:rPr>
          <w:rFonts w:ascii="Bodoni MT" w:eastAsia="Times New Roman" w:hAnsi="Bodoni MT" w:cs="Times New Roman"/>
          <w:sz w:val="24"/>
          <w:szCs w:val="24"/>
          <w:lang w:eastAsia="it-IT"/>
        </w:rPr>
        <w:t xml:space="preserve"> assunzioni di p</w:t>
      </w:r>
      <w:r w:rsidRPr="00DD4755">
        <w:rPr>
          <w:rFonts w:ascii="Bodoni MT" w:eastAsia="Times New Roman" w:hAnsi="Bodoni MT" w:cs="Times New Roman"/>
          <w:sz w:val="24"/>
          <w:szCs w:val="24"/>
          <w:lang w:eastAsia="it-IT"/>
        </w:rPr>
        <w:t>ersonale a tempo determinato sono possibili</w:t>
      </w:r>
      <w:r w:rsidR="00293B99" w:rsidRPr="00DD4755">
        <w:rPr>
          <w:rFonts w:ascii="Bodoni MT" w:eastAsia="Times New Roman" w:hAnsi="Bodoni MT" w:cs="Times New Roman"/>
          <w:sz w:val="24"/>
          <w:szCs w:val="24"/>
          <w:lang w:eastAsia="it-IT"/>
        </w:rPr>
        <w:t xml:space="preserve"> nel rispetto delle previsioni dell’art.</w:t>
      </w:r>
      <w:r w:rsidR="00CE1AC7">
        <w:rPr>
          <w:rFonts w:ascii="Bodoni MT" w:eastAsia="Times New Roman" w:hAnsi="Bodoni MT" w:cs="Times New Roman"/>
          <w:sz w:val="24"/>
          <w:szCs w:val="24"/>
          <w:lang w:eastAsia="it-IT"/>
        </w:rPr>
        <w:t xml:space="preserve"> </w:t>
      </w:r>
      <w:r w:rsidR="00293B99" w:rsidRPr="00DD4755">
        <w:rPr>
          <w:rFonts w:ascii="Bodoni MT" w:eastAsia="Times New Roman" w:hAnsi="Bodoni MT" w:cs="Times New Roman"/>
          <w:sz w:val="24"/>
          <w:szCs w:val="24"/>
          <w:lang w:eastAsia="it-IT"/>
        </w:rPr>
        <w:t>9, comma 28</w:t>
      </w:r>
      <w:r w:rsidR="00CE1AC7">
        <w:rPr>
          <w:rFonts w:ascii="Bodoni MT" w:eastAsia="Times New Roman" w:hAnsi="Bodoni MT" w:cs="Times New Roman"/>
          <w:sz w:val="24"/>
          <w:szCs w:val="24"/>
          <w:lang w:eastAsia="it-IT"/>
        </w:rPr>
        <w:t>,</w:t>
      </w:r>
      <w:r w:rsidR="00293B99" w:rsidRPr="00DD4755">
        <w:rPr>
          <w:rFonts w:ascii="Bodoni MT" w:eastAsia="Times New Roman" w:hAnsi="Bodoni MT" w:cs="Times New Roman"/>
          <w:sz w:val="24"/>
          <w:szCs w:val="24"/>
          <w:lang w:eastAsia="it-IT"/>
        </w:rPr>
        <w:t xml:space="preserve"> del d.l. n. 78/2010,</w:t>
      </w:r>
      <w:r w:rsidR="005D078B" w:rsidRPr="00DD4755">
        <w:rPr>
          <w:rFonts w:ascii="Bodoni MT" w:eastAsia="Times New Roman" w:hAnsi="Bodoni MT" w:cs="Times New Roman"/>
          <w:sz w:val="24"/>
          <w:szCs w:val="24"/>
          <w:lang w:eastAsia="it-IT"/>
        </w:rPr>
        <w:t xml:space="preserve"> come integrato</w:t>
      </w:r>
      <w:r w:rsidRPr="00DD4755">
        <w:rPr>
          <w:rFonts w:ascii="Bodoni MT" w:eastAsia="Times New Roman" w:hAnsi="Bodoni MT" w:cs="Times New Roman"/>
          <w:sz w:val="24"/>
          <w:szCs w:val="24"/>
          <w:lang w:eastAsia="it-IT"/>
        </w:rPr>
        <w:t>,</w:t>
      </w:r>
      <w:r w:rsidR="005D078B" w:rsidRPr="00DD4755">
        <w:rPr>
          <w:rFonts w:ascii="Bodoni MT" w:eastAsia="Times New Roman" w:hAnsi="Bodoni MT" w:cs="Times New Roman"/>
          <w:sz w:val="24"/>
          <w:szCs w:val="24"/>
          <w:lang w:eastAsia="it-IT"/>
        </w:rPr>
        <w:t xml:space="preserve"> da ultimo</w:t>
      </w:r>
      <w:r w:rsidR="00FA6A7A" w:rsidRPr="00DD4755">
        <w:rPr>
          <w:rFonts w:ascii="Bodoni MT" w:eastAsia="Times New Roman" w:hAnsi="Bodoni MT" w:cs="Times New Roman"/>
          <w:sz w:val="24"/>
          <w:szCs w:val="24"/>
          <w:lang w:eastAsia="it-IT"/>
        </w:rPr>
        <w:t>,</w:t>
      </w:r>
      <w:r w:rsidR="005D078B" w:rsidRPr="00DD4755">
        <w:rPr>
          <w:rFonts w:ascii="Bodoni MT" w:eastAsia="Times New Roman" w:hAnsi="Bodoni MT" w:cs="Times New Roman"/>
          <w:sz w:val="24"/>
          <w:szCs w:val="24"/>
          <w:lang w:eastAsia="it-IT"/>
        </w:rPr>
        <w:t xml:space="preserve"> dall’art</w:t>
      </w:r>
      <w:r w:rsidR="00CE1AC7">
        <w:rPr>
          <w:rFonts w:ascii="Bodoni MT" w:eastAsia="Times New Roman" w:hAnsi="Bodoni MT" w:cs="Times New Roman"/>
          <w:sz w:val="24"/>
          <w:szCs w:val="24"/>
          <w:lang w:eastAsia="it-IT"/>
        </w:rPr>
        <w:t xml:space="preserve"> </w:t>
      </w:r>
      <w:r w:rsidR="005D078B" w:rsidRPr="00DD4755">
        <w:rPr>
          <w:rFonts w:ascii="Bodoni MT" w:eastAsia="Times New Roman" w:hAnsi="Bodoni MT" w:cs="Times New Roman"/>
          <w:sz w:val="24"/>
          <w:szCs w:val="24"/>
          <w:lang w:eastAsia="it-IT"/>
        </w:rPr>
        <w:t>.11</w:t>
      </w:r>
      <w:r w:rsidRPr="00DD4755">
        <w:rPr>
          <w:rFonts w:ascii="Bodoni MT" w:eastAsia="Times New Roman" w:hAnsi="Bodoni MT" w:cs="Times New Roman"/>
          <w:sz w:val="24"/>
          <w:szCs w:val="24"/>
          <w:lang w:eastAsia="it-IT"/>
        </w:rPr>
        <w:t>, comma 4</w:t>
      </w:r>
      <w:r w:rsidR="00CE1AC7">
        <w:rPr>
          <w:rFonts w:ascii="Bodoni MT" w:eastAsia="Times New Roman" w:hAnsi="Bodoni MT" w:cs="Times New Roman"/>
          <w:sz w:val="24"/>
          <w:szCs w:val="24"/>
          <w:lang w:eastAsia="it-IT"/>
        </w:rPr>
        <w:t>-</w:t>
      </w:r>
      <w:r w:rsidRPr="00DD4755">
        <w:rPr>
          <w:rFonts w:ascii="Bodoni MT" w:eastAsia="Times New Roman" w:hAnsi="Bodoni MT" w:cs="Times New Roman"/>
          <w:sz w:val="24"/>
          <w:szCs w:val="24"/>
          <w:lang w:eastAsia="it-IT"/>
        </w:rPr>
        <w:t xml:space="preserve">bis </w:t>
      </w:r>
      <w:r w:rsidR="005D078B" w:rsidRPr="00DD4755">
        <w:rPr>
          <w:rFonts w:ascii="Bodoni MT" w:eastAsia="Times New Roman" w:hAnsi="Bodoni MT" w:cs="Times New Roman"/>
          <w:sz w:val="24"/>
          <w:szCs w:val="24"/>
          <w:lang w:eastAsia="it-IT"/>
        </w:rPr>
        <w:t>del d.l. n. 90/2014</w:t>
      </w:r>
      <w:r w:rsidRPr="00DD4755">
        <w:rPr>
          <w:rFonts w:ascii="Bodoni MT" w:eastAsia="Times New Roman" w:hAnsi="Bodoni MT" w:cs="Times New Roman"/>
          <w:sz w:val="24"/>
          <w:szCs w:val="24"/>
          <w:lang w:eastAsia="it-IT"/>
        </w:rPr>
        <w:t>,</w:t>
      </w:r>
      <w:r w:rsidR="005D078B" w:rsidRPr="00DD4755">
        <w:rPr>
          <w:rFonts w:ascii="Bodoni MT" w:eastAsia="Times New Roman" w:hAnsi="Bodoni MT" w:cs="Times New Roman"/>
          <w:sz w:val="24"/>
          <w:szCs w:val="24"/>
          <w:lang w:eastAsia="it-IT"/>
        </w:rPr>
        <w:t xml:space="preserve"> e</w:t>
      </w:r>
      <w:r w:rsidRPr="00DD4755">
        <w:rPr>
          <w:rFonts w:ascii="Bodoni MT" w:eastAsia="Times New Roman" w:hAnsi="Bodoni MT" w:cs="Times New Roman"/>
          <w:sz w:val="24"/>
          <w:szCs w:val="24"/>
          <w:lang w:eastAsia="it-IT"/>
        </w:rPr>
        <w:t xml:space="preserve"> come</w:t>
      </w:r>
      <w:r w:rsidR="005D078B" w:rsidRPr="00DD4755">
        <w:rPr>
          <w:rFonts w:ascii="Bodoni MT" w:eastAsia="Times New Roman" w:hAnsi="Bodoni MT" w:cs="Times New Roman"/>
          <w:sz w:val="24"/>
          <w:szCs w:val="24"/>
          <w:lang w:eastAsia="it-IT"/>
        </w:rPr>
        <w:t xml:space="preserve"> interpretato dalla deliberazione della Sezione delle autonomie della Corte dei conti n. 2/2015,</w:t>
      </w:r>
      <w:r w:rsidR="00C73D89">
        <w:rPr>
          <w:rFonts w:ascii="Bodoni MT" w:eastAsia="Times New Roman" w:hAnsi="Bodoni MT" w:cs="Times New Roman"/>
          <w:sz w:val="24"/>
          <w:szCs w:val="24"/>
          <w:lang w:eastAsia="it-IT"/>
        </w:rPr>
        <w:t xml:space="preserve"> ma</w:t>
      </w:r>
      <w:r w:rsidR="00293B99" w:rsidRPr="00DD4755">
        <w:rPr>
          <w:rFonts w:ascii="Bodoni MT" w:eastAsia="Times New Roman" w:hAnsi="Bodoni MT" w:cs="Times New Roman"/>
          <w:sz w:val="24"/>
          <w:szCs w:val="24"/>
          <w:lang w:eastAsia="it-IT"/>
        </w:rPr>
        <w:t xml:space="preserve"> solo per far fronte ad esigenze</w:t>
      </w:r>
      <w:r w:rsidR="00833F28">
        <w:rPr>
          <w:rFonts w:ascii="Bodoni MT" w:eastAsia="Times New Roman" w:hAnsi="Bodoni MT" w:cs="Times New Roman"/>
          <w:sz w:val="24"/>
          <w:szCs w:val="24"/>
          <w:lang w:eastAsia="it-IT"/>
        </w:rPr>
        <w:t xml:space="preserve"> organizzative</w:t>
      </w:r>
      <w:r w:rsidR="00293B99" w:rsidRPr="00DD4755">
        <w:rPr>
          <w:rFonts w:ascii="Bodoni MT" w:eastAsia="Times New Roman" w:hAnsi="Bodoni MT" w:cs="Times New Roman"/>
          <w:sz w:val="24"/>
          <w:szCs w:val="24"/>
          <w:lang w:eastAsia="it-IT"/>
        </w:rPr>
        <w:t xml:space="preserve"> di carattere temporaneo e</w:t>
      </w:r>
      <w:r w:rsidR="00833F28">
        <w:rPr>
          <w:rFonts w:ascii="Bodoni MT" w:eastAsia="Times New Roman" w:hAnsi="Bodoni MT" w:cs="Times New Roman"/>
          <w:sz w:val="24"/>
          <w:szCs w:val="24"/>
          <w:lang w:eastAsia="it-IT"/>
        </w:rPr>
        <w:t>/o straordinario,</w:t>
      </w:r>
      <w:r w:rsidR="005D078B" w:rsidRPr="00DD4755">
        <w:rPr>
          <w:rFonts w:ascii="Bodoni MT" w:eastAsia="Times New Roman" w:hAnsi="Bodoni MT" w:cs="Times New Roman"/>
          <w:sz w:val="24"/>
          <w:szCs w:val="24"/>
          <w:lang w:eastAsia="it-IT"/>
        </w:rPr>
        <w:t xml:space="preserve"> non per eludere i vincoli fi</w:t>
      </w:r>
      <w:r w:rsidR="00833F28">
        <w:rPr>
          <w:rFonts w:ascii="Bodoni MT" w:eastAsia="Times New Roman" w:hAnsi="Bodoni MT" w:cs="Times New Roman"/>
          <w:sz w:val="24"/>
          <w:szCs w:val="24"/>
          <w:lang w:eastAsia="it-IT"/>
        </w:rPr>
        <w:t>ssati dal comma 424 della</w:t>
      </w:r>
      <w:r w:rsidR="00EF6F43" w:rsidRPr="00DD4755">
        <w:rPr>
          <w:rFonts w:ascii="Bodoni MT" w:eastAsia="Times New Roman" w:hAnsi="Bodoni MT" w:cs="Times New Roman"/>
          <w:sz w:val="24"/>
          <w:szCs w:val="24"/>
          <w:lang w:eastAsia="it-IT"/>
        </w:rPr>
        <w:t xml:space="preserve"> l</w:t>
      </w:r>
      <w:r w:rsidR="00833F28">
        <w:rPr>
          <w:rFonts w:ascii="Bodoni MT" w:eastAsia="Times New Roman" w:hAnsi="Bodoni MT" w:cs="Times New Roman"/>
          <w:sz w:val="24"/>
          <w:szCs w:val="24"/>
          <w:lang w:eastAsia="it-IT"/>
        </w:rPr>
        <w:t>.</w:t>
      </w:r>
      <w:r w:rsidR="00CE1AC7">
        <w:rPr>
          <w:rFonts w:ascii="Bodoni MT" w:eastAsia="Times New Roman" w:hAnsi="Bodoni MT" w:cs="Times New Roman"/>
          <w:sz w:val="24"/>
          <w:szCs w:val="24"/>
          <w:lang w:eastAsia="it-IT"/>
        </w:rPr>
        <w:t xml:space="preserve"> </w:t>
      </w:r>
      <w:r w:rsidR="00833F28">
        <w:rPr>
          <w:rFonts w:ascii="Bodoni MT" w:eastAsia="Times New Roman" w:hAnsi="Bodoni MT" w:cs="Times New Roman"/>
          <w:sz w:val="24"/>
          <w:szCs w:val="24"/>
          <w:lang w:eastAsia="it-IT"/>
        </w:rPr>
        <w:t>n. 190/2014</w:t>
      </w:r>
      <w:r w:rsidR="00156A77" w:rsidRPr="00DD4755">
        <w:rPr>
          <w:rFonts w:ascii="Bodoni MT" w:eastAsia="Times New Roman" w:hAnsi="Bodoni MT" w:cs="Times New Roman"/>
          <w:sz w:val="24"/>
          <w:szCs w:val="24"/>
          <w:lang w:eastAsia="it-IT"/>
        </w:rPr>
        <w:t>.</w:t>
      </w:r>
      <w:r w:rsidR="00C60568" w:rsidRPr="00DD4755">
        <w:rPr>
          <w:rFonts w:ascii="Bodoni MT" w:eastAsia="Times New Roman" w:hAnsi="Bodoni MT" w:cs="Times New Roman"/>
          <w:sz w:val="24"/>
          <w:szCs w:val="24"/>
          <w:lang w:eastAsia="it-IT"/>
        </w:rPr>
        <w:t xml:space="preserve"> </w:t>
      </w:r>
    </w:p>
    <w:p w14:paraId="729712FD" w14:textId="77777777" w:rsidR="00FE60C8" w:rsidRPr="00DD4755" w:rsidRDefault="00FE60C8" w:rsidP="00892360">
      <w:pPr>
        <w:spacing w:before="120" w:after="120" w:line="360" w:lineRule="auto"/>
        <w:ind w:firstLine="284"/>
        <w:jc w:val="center"/>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w:t>
      </w:r>
    </w:p>
    <w:p w14:paraId="28C0759D" w14:textId="7A71CB27" w:rsidR="002B5E7B" w:rsidRPr="00DD4755"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Nelle sopra esposte considerazioni è</w:t>
      </w:r>
      <w:r w:rsidR="0037408D" w:rsidRPr="00DD4755">
        <w:rPr>
          <w:rFonts w:ascii="Bodoni MT" w:eastAsia="Times New Roman" w:hAnsi="Bodoni MT" w:cs="Times New Roman"/>
          <w:sz w:val="24"/>
          <w:szCs w:val="24"/>
          <w:lang w:eastAsia="it-IT"/>
        </w:rPr>
        <w:t xml:space="preserve"> il deliberato</w:t>
      </w:r>
      <w:r w:rsidRPr="00DD4755">
        <w:rPr>
          <w:rFonts w:ascii="Bodoni MT" w:eastAsia="Times New Roman" w:hAnsi="Bodoni MT" w:cs="Times New Roman"/>
          <w:sz w:val="24"/>
          <w:szCs w:val="24"/>
          <w:lang w:eastAsia="it-IT"/>
        </w:rPr>
        <w:t xml:space="preserve"> della Corte dei conti – Sezione regiona</w:t>
      </w:r>
      <w:r w:rsidR="00682587" w:rsidRPr="00DD4755">
        <w:rPr>
          <w:rFonts w:ascii="Bodoni MT" w:eastAsia="Times New Roman" w:hAnsi="Bodoni MT" w:cs="Times New Roman"/>
          <w:sz w:val="24"/>
          <w:szCs w:val="24"/>
          <w:lang w:eastAsia="it-IT"/>
        </w:rPr>
        <w:t>le di controllo per la Toscana,</w:t>
      </w:r>
      <w:r w:rsidRPr="00DD4755">
        <w:rPr>
          <w:rFonts w:ascii="Bodoni MT" w:eastAsia="Times New Roman" w:hAnsi="Bodoni MT" w:cs="Times New Roman"/>
          <w:sz w:val="24"/>
          <w:szCs w:val="24"/>
          <w:lang w:eastAsia="it-IT"/>
        </w:rPr>
        <w:t xml:space="preserve"> in relazione alla richiesta form</w:t>
      </w:r>
      <w:r w:rsidR="00742093" w:rsidRPr="00DD4755">
        <w:rPr>
          <w:rFonts w:ascii="Bodoni MT" w:eastAsia="Times New Roman" w:hAnsi="Bodoni MT" w:cs="Times New Roman"/>
          <w:sz w:val="24"/>
          <w:szCs w:val="24"/>
          <w:lang w:eastAsia="it-IT"/>
        </w:rPr>
        <w:t>ulata d</w:t>
      </w:r>
      <w:r w:rsidR="006B547E" w:rsidRPr="00DD4755">
        <w:rPr>
          <w:rFonts w:ascii="Bodoni MT" w:eastAsia="Times New Roman" w:hAnsi="Bodoni MT" w:cs="Times New Roman"/>
          <w:sz w:val="24"/>
          <w:szCs w:val="24"/>
          <w:lang w:eastAsia="it-IT"/>
        </w:rPr>
        <w:t>al S</w:t>
      </w:r>
      <w:r w:rsidR="00156A77" w:rsidRPr="00DD4755">
        <w:rPr>
          <w:rFonts w:ascii="Bodoni MT" w:eastAsia="Times New Roman" w:hAnsi="Bodoni MT" w:cs="Times New Roman"/>
          <w:sz w:val="24"/>
          <w:szCs w:val="24"/>
          <w:lang w:eastAsia="it-IT"/>
        </w:rPr>
        <w:t>indaco del Comune di Arezzo</w:t>
      </w:r>
      <w:r w:rsidRPr="00DD4755">
        <w:rPr>
          <w:rFonts w:ascii="Bodoni MT" w:eastAsia="Times New Roman" w:hAnsi="Bodoni MT" w:cs="Times New Roman"/>
          <w:sz w:val="24"/>
          <w:szCs w:val="24"/>
          <w:lang w:eastAsia="it-IT"/>
        </w:rPr>
        <w:t>, trasmessa per il tramite del Consiglio delle aut</w:t>
      </w:r>
      <w:r w:rsidR="00DD0B8F" w:rsidRPr="00DD4755">
        <w:rPr>
          <w:rFonts w:ascii="Bodoni MT" w:eastAsia="Times New Roman" w:hAnsi="Bodoni MT" w:cs="Times New Roman"/>
          <w:sz w:val="24"/>
          <w:szCs w:val="24"/>
          <w:lang w:eastAsia="it-IT"/>
        </w:rPr>
        <w:t xml:space="preserve">onomie con nota prot. </w:t>
      </w:r>
      <w:r w:rsidR="00156A77" w:rsidRPr="00DD4755">
        <w:rPr>
          <w:rFonts w:ascii="Bodoni MT" w:eastAsia="Times New Roman" w:hAnsi="Bodoni MT" w:cs="Times New Roman"/>
          <w:sz w:val="24"/>
          <w:szCs w:val="24"/>
          <w:lang w:eastAsia="it-IT"/>
        </w:rPr>
        <w:t>n.</w:t>
      </w:r>
      <w:r w:rsidR="00CE1AC7">
        <w:rPr>
          <w:rFonts w:ascii="Bodoni MT" w:eastAsia="Times New Roman" w:hAnsi="Bodoni MT" w:cs="Times New Roman"/>
          <w:sz w:val="24"/>
          <w:szCs w:val="24"/>
          <w:lang w:eastAsia="it-IT"/>
        </w:rPr>
        <w:t xml:space="preserve"> </w:t>
      </w:r>
      <w:r w:rsidR="00156A77" w:rsidRPr="00DD4755">
        <w:rPr>
          <w:rFonts w:ascii="Bodoni MT" w:eastAsia="Times New Roman" w:hAnsi="Bodoni MT" w:cs="Times New Roman"/>
          <w:sz w:val="24"/>
          <w:szCs w:val="24"/>
          <w:lang w:eastAsia="it-IT"/>
        </w:rPr>
        <w:t>19611</w:t>
      </w:r>
      <w:r w:rsidR="004164E3" w:rsidRPr="00DD4755">
        <w:rPr>
          <w:rFonts w:ascii="Bodoni MT" w:eastAsia="Times New Roman" w:hAnsi="Bodoni MT" w:cs="Times New Roman"/>
          <w:sz w:val="24"/>
          <w:szCs w:val="24"/>
          <w:lang w:eastAsia="it-IT"/>
        </w:rPr>
        <w:t xml:space="preserve">.13.9 </w:t>
      </w:r>
      <w:r w:rsidRPr="00DD4755">
        <w:rPr>
          <w:rFonts w:ascii="Bodoni MT" w:eastAsia="Times New Roman" w:hAnsi="Bodoni MT" w:cs="Times New Roman"/>
          <w:sz w:val="24"/>
          <w:szCs w:val="24"/>
          <w:lang w:eastAsia="it-IT"/>
        </w:rPr>
        <w:t>del</w:t>
      </w:r>
      <w:r w:rsidR="00156A77" w:rsidRPr="00DD4755">
        <w:rPr>
          <w:rFonts w:ascii="Bodoni MT" w:eastAsia="Times New Roman" w:hAnsi="Bodoni MT" w:cs="Times New Roman"/>
          <w:sz w:val="24"/>
          <w:szCs w:val="24"/>
          <w:lang w:eastAsia="it-IT"/>
        </w:rPr>
        <w:t xml:space="preserve"> 5 agosto</w:t>
      </w:r>
      <w:r w:rsidR="00742093" w:rsidRPr="00DD4755">
        <w:rPr>
          <w:rFonts w:ascii="Bodoni MT" w:eastAsia="Times New Roman" w:hAnsi="Bodoni MT" w:cs="Times New Roman"/>
          <w:sz w:val="24"/>
          <w:szCs w:val="24"/>
          <w:lang w:eastAsia="it-IT"/>
        </w:rPr>
        <w:t xml:space="preserve"> 2015</w:t>
      </w:r>
      <w:r w:rsidRPr="00DD4755">
        <w:rPr>
          <w:rFonts w:ascii="Bodoni MT" w:eastAsia="Times New Roman" w:hAnsi="Bodoni MT" w:cs="Times New Roman"/>
          <w:sz w:val="24"/>
          <w:szCs w:val="24"/>
          <w:lang w:eastAsia="it-IT"/>
        </w:rPr>
        <w:t>.</w:t>
      </w:r>
    </w:p>
    <w:p w14:paraId="7A6CCBB1" w14:textId="48971AC4" w:rsidR="002B5E7B" w:rsidRPr="00DD4755" w:rsidRDefault="002B5E7B" w:rsidP="00892360">
      <w:pPr>
        <w:spacing w:after="0" w:line="360" w:lineRule="auto"/>
        <w:ind w:right="98"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Copi</w:t>
      </w:r>
      <w:r w:rsidR="000C542A" w:rsidRPr="00DD4755">
        <w:rPr>
          <w:rFonts w:ascii="Bodoni MT" w:eastAsia="Times New Roman" w:hAnsi="Bodoni MT" w:cs="Times New Roman"/>
          <w:sz w:val="24"/>
          <w:szCs w:val="24"/>
          <w:lang w:eastAsia="it-IT"/>
        </w:rPr>
        <w:t>a della presente deliberazione verrà</w:t>
      </w:r>
      <w:r w:rsidRPr="00DD4755">
        <w:rPr>
          <w:rFonts w:ascii="Bodoni MT" w:eastAsia="Times New Roman" w:hAnsi="Bodoni MT" w:cs="Times New Roman"/>
          <w:sz w:val="24"/>
          <w:szCs w:val="24"/>
          <w:lang w:eastAsia="it-IT"/>
        </w:rPr>
        <w:t xml:space="preserve"> trasmessa al Presidente del Consiglio delle autonomie locali della Re</w:t>
      </w:r>
      <w:r w:rsidR="00682587" w:rsidRPr="00DD4755">
        <w:rPr>
          <w:rFonts w:ascii="Bodoni MT" w:eastAsia="Times New Roman" w:hAnsi="Bodoni MT" w:cs="Times New Roman"/>
          <w:sz w:val="24"/>
          <w:szCs w:val="24"/>
          <w:lang w:eastAsia="it-IT"/>
        </w:rPr>
        <w:t>gione Toscana e</w:t>
      </w:r>
      <w:r w:rsidRPr="00DD4755">
        <w:rPr>
          <w:rFonts w:ascii="Bodoni MT" w:eastAsia="Times New Roman" w:hAnsi="Bodoni MT" w:cs="Times New Roman"/>
          <w:sz w:val="24"/>
          <w:szCs w:val="24"/>
          <w:lang w:eastAsia="it-IT"/>
        </w:rPr>
        <w:t xml:space="preserve"> al Sindaco</w:t>
      </w:r>
      <w:r w:rsidR="00682587" w:rsidRPr="00DD4755">
        <w:rPr>
          <w:rFonts w:ascii="Bodoni MT" w:eastAsia="Times New Roman" w:hAnsi="Bodoni MT" w:cs="Times New Roman"/>
          <w:sz w:val="24"/>
          <w:szCs w:val="24"/>
          <w:lang w:eastAsia="it-IT"/>
        </w:rPr>
        <w:t xml:space="preserve"> de</w:t>
      </w:r>
      <w:r w:rsidR="00A37172" w:rsidRPr="00DD4755">
        <w:rPr>
          <w:rFonts w:ascii="Bodoni MT" w:eastAsia="Times New Roman" w:hAnsi="Bodoni MT" w:cs="Times New Roman"/>
          <w:sz w:val="24"/>
          <w:szCs w:val="24"/>
          <w:lang w:eastAsia="it-IT"/>
        </w:rPr>
        <w:t xml:space="preserve">l Comune di </w:t>
      </w:r>
      <w:r w:rsidR="00BE3102" w:rsidRPr="00DD4755">
        <w:rPr>
          <w:rFonts w:ascii="Bodoni MT" w:eastAsia="Times New Roman" w:hAnsi="Bodoni MT" w:cs="Times New Roman"/>
          <w:sz w:val="24"/>
          <w:szCs w:val="24"/>
          <w:lang w:eastAsia="it-IT"/>
        </w:rPr>
        <w:t>Arezzo</w:t>
      </w:r>
      <w:r w:rsidRPr="00DD4755">
        <w:rPr>
          <w:rFonts w:ascii="Bodoni MT" w:eastAsia="Times New Roman" w:hAnsi="Bodoni MT" w:cs="Times New Roman"/>
          <w:sz w:val="24"/>
          <w:szCs w:val="24"/>
          <w:lang w:eastAsia="it-IT"/>
        </w:rPr>
        <w:t>.</w:t>
      </w:r>
    </w:p>
    <w:p w14:paraId="3ACF4654" w14:textId="77777777" w:rsidR="002B5E7B" w:rsidRPr="00DD4755" w:rsidRDefault="002B5E7B" w:rsidP="00892360">
      <w:pPr>
        <w:spacing w:after="0" w:line="360" w:lineRule="auto"/>
        <w:ind w:right="98" w:firstLine="284"/>
        <w:jc w:val="both"/>
        <w:rPr>
          <w:rFonts w:ascii="Bodoni MT" w:eastAsia="Times New Roman" w:hAnsi="Bodoni MT" w:cs="Times New Roman"/>
          <w:sz w:val="24"/>
          <w:szCs w:val="24"/>
          <w:lang w:eastAsia="it-IT"/>
        </w:rPr>
      </w:pPr>
    </w:p>
    <w:p w14:paraId="3CC9D643" w14:textId="3163B54D" w:rsidR="00FE60C8" w:rsidRPr="00DD4755" w:rsidRDefault="007E0AC5" w:rsidP="00892360">
      <w:pPr>
        <w:spacing w:after="0" w:line="360" w:lineRule="auto"/>
        <w:ind w:right="98"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Firenze,</w:t>
      </w:r>
      <w:r w:rsidR="00A05A8E" w:rsidRPr="00DD4755">
        <w:rPr>
          <w:rFonts w:ascii="Bodoni MT" w:eastAsia="Times New Roman" w:hAnsi="Bodoni MT" w:cs="Times New Roman"/>
          <w:sz w:val="24"/>
          <w:szCs w:val="24"/>
          <w:lang w:eastAsia="it-IT"/>
        </w:rPr>
        <w:t xml:space="preserve"> </w:t>
      </w:r>
      <w:r w:rsidR="008715B9">
        <w:rPr>
          <w:rFonts w:ascii="Bodoni MT" w:eastAsia="Times New Roman" w:hAnsi="Bodoni MT" w:cs="Times New Roman"/>
          <w:sz w:val="24"/>
          <w:szCs w:val="24"/>
          <w:lang w:eastAsia="it-IT"/>
        </w:rPr>
        <w:t>14 ottobre 2015</w:t>
      </w:r>
    </w:p>
    <w:p w14:paraId="262DA8B3" w14:textId="77777777" w:rsidR="002B5E7B" w:rsidRPr="00DD4755" w:rsidRDefault="002B5E7B" w:rsidP="00892360">
      <w:pPr>
        <w:spacing w:after="0" w:line="360" w:lineRule="auto"/>
        <w:ind w:firstLine="284"/>
        <w:jc w:val="both"/>
        <w:rPr>
          <w:rFonts w:ascii="Bodoni MT" w:eastAsia="Times New Roman" w:hAnsi="Bodoni MT" w:cs="Times New Roman"/>
          <w:sz w:val="24"/>
          <w:szCs w:val="24"/>
          <w:lang w:eastAsia="it-IT"/>
        </w:rPr>
      </w:pPr>
    </w:p>
    <w:p w14:paraId="40ADA522" w14:textId="2F64D929" w:rsidR="00FE60C8" w:rsidRPr="00DD4755" w:rsidRDefault="00DB0191" w:rsidP="00892360">
      <w:pPr>
        <w:spacing w:after="0" w:line="24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FE60C8" w:rsidRPr="00DD4755">
        <w:rPr>
          <w:rFonts w:ascii="Bodoni MT" w:eastAsia="Times New Roman" w:hAnsi="Bodoni MT" w:cs="Times New Roman"/>
          <w:sz w:val="24"/>
          <w:szCs w:val="24"/>
          <w:lang w:eastAsia="it-IT"/>
        </w:rPr>
        <w:t>Il relatore</w:t>
      </w:r>
      <w:r w:rsidR="00FE60C8" w:rsidRPr="00DD4755">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ab/>
      </w:r>
      <w:r w:rsidR="00FE60C8" w:rsidRPr="00DD4755">
        <w:rPr>
          <w:rFonts w:ascii="Bodoni MT" w:eastAsia="Times New Roman" w:hAnsi="Bodoni MT" w:cs="Times New Roman"/>
          <w:sz w:val="24"/>
          <w:szCs w:val="24"/>
          <w:lang w:eastAsia="it-IT"/>
        </w:rPr>
        <w:tab/>
      </w:r>
      <w:r w:rsidR="007E0AC5" w:rsidRPr="00DD4755">
        <w:rPr>
          <w:rFonts w:ascii="Bodoni MT" w:eastAsia="Times New Roman" w:hAnsi="Bodoni MT" w:cs="Times New Roman"/>
          <w:sz w:val="24"/>
          <w:szCs w:val="24"/>
          <w:lang w:eastAsia="it-IT"/>
        </w:rPr>
        <w:t xml:space="preserve">   </w:t>
      </w:r>
      <w:r w:rsidR="00FE60C8" w:rsidRPr="00DD4755">
        <w:rPr>
          <w:rFonts w:ascii="Bodoni MT" w:eastAsia="Times New Roman" w:hAnsi="Bodoni MT" w:cs="Times New Roman"/>
          <w:sz w:val="24"/>
          <w:szCs w:val="24"/>
          <w:lang w:eastAsia="it-IT"/>
        </w:rPr>
        <w:t>Il presidente</w:t>
      </w:r>
    </w:p>
    <w:p w14:paraId="60A4D57A" w14:textId="27FDF421" w:rsidR="00FE60C8" w:rsidRPr="00DD4755" w:rsidRDefault="00B639D1" w:rsidP="00892360">
      <w:pPr>
        <w:spacing w:after="0" w:line="240" w:lineRule="auto"/>
        <w:ind w:firstLine="284"/>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BD1B4B" w:rsidRPr="00DD4755">
        <w:rPr>
          <w:rFonts w:ascii="Bodoni MT" w:eastAsia="Times New Roman" w:hAnsi="Bodoni MT" w:cs="Times New Roman"/>
          <w:sz w:val="24"/>
          <w:szCs w:val="24"/>
          <w:lang w:eastAsia="it-IT"/>
        </w:rPr>
        <w:t xml:space="preserve">Emilia </w:t>
      </w:r>
      <w:r w:rsidR="00FF17E5" w:rsidRPr="00DD4755">
        <w:rPr>
          <w:rFonts w:ascii="Bodoni MT" w:eastAsia="Times New Roman" w:hAnsi="Bodoni MT" w:cs="Times New Roman"/>
          <w:sz w:val="24"/>
          <w:szCs w:val="24"/>
          <w:lang w:eastAsia="it-IT"/>
        </w:rPr>
        <w:t>TRISCIUOGLIO</w:t>
      </w:r>
      <w:r w:rsidR="002B5E7B" w:rsidRPr="00DD4755">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f.to </w:t>
      </w:r>
      <w:r w:rsidR="006B547E" w:rsidRPr="00DD4755">
        <w:rPr>
          <w:rFonts w:ascii="Bodoni MT" w:eastAsia="Times New Roman" w:hAnsi="Bodoni MT" w:cs="Times New Roman"/>
          <w:sz w:val="24"/>
          <w:szCs w:val="24"/>
          <w:lang w:eastAsia="it-IT"/>
        </w:rPr>
        <w:t xml:space="preserve">Roberto </w:t>
      </w:r>
      <w:r w:rsidR="00FF17E5" w:rsidRPr="00DD4755">
        <w:rPr>
          <w:rFonts w:ascii="Bodoni MT" w:eastAsia="Times New Roman" w:hAnsi="Bodoni MT" w:cs="Times New Roman"/>
          <w:sz w:val="24"/>
          <w:szCs w:val="24"/>
          <w:lang w:eastAsia="it-IT"/>
        </w:rPr>
        <w:t>TABBITA</w:t>
      </w:r>
    </w:p>
    <w:p w14:paraId="2E9E9824" w14:textId="77777777" w:rsidR="00FE60C8" w:rsidRPr="00DD4755" w:rsidRDefault="00FE60C8" w:rsidP="00892360">
      <w:pPr>
        <w:spacing w:after="0" w:line="240" w:lineRule="auto"/>
        <w:ind w:firstLine="284"/>
        <w:jc w:val="both"/>
        <w:rPr>
          <w:rFonts w:ascii="Bodoni MT" w:eastAsia="Times New Roman" w:hAnsi="Bodoni MT" w:cs="Times New Roman"/>
          <w:sz w:val="24"/>
          <w:szCs w:val="24"/>
          <w:lang w:eastAsia="it-IT"/>
        </w:rPr>
      </w:pPr>
    </w:p>
    <w:p w14:paraId="153F695C" w14:textId="77777777" w:rsidR="007E0AC5" w:rsidRPr="00DD4755" w:rsidRDefault="007E0AC5" w:rsidP="00892360">
      <w:pPr>
        <w:spacing w:after="0" w:line="240" w:lineRule="auto"/>
        <w:ind w:firstLine="284"/>
        <w:jc w:val="both"/>
        <w:rPr>
          <w:rFonts w:ascii="Bodoni MT" w:eastAsia="Times New Roman" w:hAnsi="Bodoni MT" w:cs="Times New Roman"/>
          <w:sz w:val="24"/>
          <w:szCs w:val="24"/>
          <w:lang w:eastAsia="it-IT"/>
        </w:rPr>
      </w:pPr>
    </w:p>
    <w:p w14:paraId="3CB99E74" w14:textId="77777777" w:rsidR="00FE60C8" w:rsidRPr="00DD4755" w:rsidRDefault="00FE60C8" w:rsidP="00892360">
      <w:pPr>
        <w:spacing w:after="0" w:line="240" w:lineRule="auto"/>
        <w:ind w:firstLine="284"/>
        <w:jc w:val="both"/>
        <w:rPr>
          <w:rFonts w:ascii="Bodoni MT" w:eastAsia="Times New Roman" w:hAnsi="Bodoni MT" w:cs="Times New Roman"/>
          <w:sz w:val="24"/>
          <w:szCs w:val="24"/>
          <w:lang w:eastAsia="it-IT"/>
        </w:rPr>
      </w:pPr>
    </w:p>
    <w:p w14:paraId="38008C2D" w14:textId="76303F35" w:rsidR="00FE60C8" w:rsidRPr="00DD4755" w:rsidRDefault="00CF1E34" w:rsidP="00892360">
      <w:pPr>
        <w:spacing w:after="0" w:line="36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Deposi</w:t>
      </w:r>
      <w:r w:rsidR="00DB0191">
        <w:rPr>
          <w:rFonts w:ascii="Bodoni MT" w:eastAsia="Times New Roman" w:hAnsi="Bodoni MT" w:cs="Times New Roman"/>
          <w:sz w:val="24"/>
          <w:szCs w:val="24"/>
          <w:lang w:eastAsia="it-IT"/>
        </w:rPr>
        <w:t>tata in Segreteria il</w:t>
      </w:r>
      <w:r w:rsidR="00FD7EAF">
        <w:rPr>
          <w:rFonts w:ascii="Bodoni MT" w:eastAsia="Times New Roman" w:hAnsi="Bodoni MT" w:cs="Times New Roman"/>
          <w:sz w:val="24"/>
          <w:szCs w:val="24"/>
          <w:lang w:eastAsia="it-IT"/>
        </w:rPr>
        <w:t xml:space="preserve"> 14 ottobre 2015</w:t>
      </w:r>
    </w:p>
    <w:p w14:paraId="080E717E" w14:textId="77777777" w:rsidR="00FE60C8" w:rsidRPr="00DD4755" w:rsidRDefault="00FE60C8" w:rsidP="00892360">
      <w:pPr>
        <w:spacing w:after="0" w:line="240" w:lineRule="auto"/>
        <w:ind w:firstLine="284"/>
        <w:jc w:val="both"/>
        <w:rPr>
          <w:rFonts w:ascii="Bodoni MT" w:eastAsia="Times New Roman" w:hAnsi="Bodoni MT" w:cs="Times New Roman"/>
          <w:sz w:val="24"/>
          <w:szCs w:val="24"/>
          <w:lang w:eastAsia="it-IT"/>
        </w:rPr>
      </w:pPr>
      <w:r w:rsidRPr="00DD4755">
        <w:rPr>
          <w:rFonts w:ascii="Bodoni MT" w:eastAsia="Times New Roman" w:hAnsi="Bodoni MT" w:cs="Times New Roman"/>
          <w:sz w:val="24"/>
          <w:szCs w:val="24"/>
          <w:lang w:eastAsia="it-IT"/>
        </w:rPr>
        <w:t>Il funzionario preposto al Servizio di supporto</w:t>
      </w:r>
    </w:p>
    <w:p w14:paraId="2D24ABC4" w14:textId="548B5C6C" w:rsidR="00FE60C8" w:rsidRPr="00DD4755" w:rsidRDefault="00B639D1" w:rsidP="00DB0191">
      <w:pPr>
        <w:spacing w:after="0" w:line="240" w:lineRule="auto"/>
        <w:ind w:left="1416"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FE60C8" w:rsidRPr="00DD4755">
        <w:rPr>
          <w:rFonts w:ascii="Bodoni MT" w:eastAsia="Times New Roman" w:hAnsi="Bodoni MT" w:cs="Times New Roman"/>
          <w:sz w:val="24"/>
          <w:szCs w:val="24"/>
          <w:lang w:eastAsia="it-IT"/>
        </w:rPr>
        <w:t xml:space="preserve">Claudio </w:t>
      </w:r>
      <w:r w:rsidR="00FF17E5" w:rsidRPr="00DD4755">
        <w:rPr>
          <w:rFonts w:ascii="Bodoni MT" w:eastAsia="Times New Roman" w:hAnsi="Bodoni MT" w:cs="Times New Roman"/>
          <w:sz w:val="24"/>
          <w:szCs w:val="24"/>
          <w:lang w:eastAsia="it-IT"/>
        </w:rPr>
        <w:t>FELLI</w:t>
      </w:r>
    </w:p>
    <w:p w14:paraId="72DE527F" w14:textId="77777777" w:rsidR="0021555E" w:rsidRPr="00DD4755" w:rsidRDefault="0021555E" w:rsidP="00892360">
      <w:pPr>
        <w:spacing w:line="240" w:lineRule="auto"/>
        <w:ind w:firstLine="284"/>
        <w:rPr>
          <w:rFonts w:ascii="Bodoni MT" w:hAnsi="Bodoni MT"/>
          <w:sz w:val="24"/>
          <w:szCs w:val="24"/>
        </w:rPr>
      </w:pPr>
    </w:p>
    <w:sectPr w:rsidR="0021555E" w:rsidRPr="00DD4755" w:rsidSect="00892360">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92F86" w14:textId="77777777" w:rsidR="005824D8" w:rsidRDefault="005824D8">
      <w:pPr>
        <w:spacing w:after="0" w:line="240" w:lineRule="auto"/>
      </w:pPr>
      <w:r>
        <w:separator/>
      </w:r>
    </w:p>
  </w:endnote>
  <w:endnote w:type="continuationSeparator" w:id="0">
    <w:p w14:paraId="57D5C3CA" w14:textId="77777777" w:rsidR="005824D8" w:rsidRDefault="0058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F581" w14:textId="77777777" w:rsidR="006608E6" w:rsidRPr="00FF17E5" w:rsidRDefault="006608E6">
    <w:pPr>
      <w:pStyle w:val="Pidipagina"/>
      <w:jc w:val="center"/>
      <w:rPr>
        <w:rFonts w:ascii="Bodoni MT" w:hAnsi="Bodoni MT"/>
        <w:sz w:val="20"/>
        <w:szCs w:val="20"/>
      </w:rPr>
    </w:pPr>
    <w:r w:rsidRPr="00FF17E5">
      <w:rPr>
        <w:rFonts w:ascii="Bodoni MT" w:hAnsi="Bodoni MT"/>
        <w:sz w:val="20"/>
        <w:szCs w:val="20"/>
      </w:rPr>
      <w:fldChar w:fldCharType="begin"/>
    </w:r>
    <w:r w:rsidRPr="00FF17E5">
      <w:rPr>
        <w:rFonts w:ascii="Bodoni MT" w:hAnsi="Bodoni MT"/>
        <w:sz w:val="20"/>
        <w:szCs w:val="20"/>
      </w:rPr>
      <w:instrText>PAGE   \* MERGEFORMAT</w:instrText>
    </w:r>
    <w:r w:rsidRPr="00FF17E5">
      <w:rPr>
        <w:rFonts w:ascii="Bodoni MT" w:hAnsi="Bodoni MT"/>
        <w:sz w:val="20"/>
        <w:szCs w:val="20"/>
      </w:rPr>
      <w:fldChar w:fldCharType="separate"/>
    </w:r>
    <w:r w:rsidR="003D690E">
      <w:rPr>
        <w:rFonts w:ascii="Bodoni MT" w:hAnsi="Bodoni MT"/>
        <w:noProof/>
        <w:sz w:val="20"/>
        <w:szCs w:val="20"/>
      </w:rPr>
      <w:t>1</w:t>
    </w:r>
    <w:r w:rsidRPr="00FF17E5">
      <w:rPr>
        <w:rFonts w:ascii="Bodoni MT" w:hAnsi="Bodoni MT"/>
        <w:sz w:val="20"/>
        <w:szCs w:val="20"/>
      </w:rPr>
      <w:fldChar w:fldCharType="end"/>
    </w:r>
  </w:p>
  <w:p w14:paraId="04A523F1" w14:textId="77777777" w:rsidR="006608E6" w:rsidRDefault="006608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08CA7" w14:textId="77777777" w:rsidR="005824D8" w:rsidRDefault="005824D8">
      <w:pPr>
        <w:spacing w:after="0" w:line="240" w:lineRule="auto"/>
      </w:pPr>
      <w:r>
        <w:separator/>
      </w:r>
    </w:p>
  </w:footnote>
  <w:footnote w:type="continuationSeparator" w:id="0">
    <w:p w14:paraId="132AC87E" w14:textId="77777777" w:rsidR="005824D8" w:rsidRDefault="005824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7340"/>
    <w:multiLevelType w:val="hybridMultilevel"/>
    <w:tmpl w:val="F078B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42E05466"/>
    <w:multiLevelType w:val="hybridMultilevel"/>
    <w:tmpl w:val="082606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25"/>
    <w:rsid w:val="00002B9F"/>
    <w:rsid w:val="00003D31"/>
    <w:rsid w:val="00004152"/>
    <w:rsid w:val="00011DBC"/>
    <w:rsid w:val="00014457"/>
    <w:rsid w:val="00025B16"/>
    <w:rsid w:val="0002767C"/>
    <w:rsid w:val="000279EC"/>
    <w:rsid w:val="00034474"/>
    <w:rsid w:val="000647A8"/>
    <w:rsid w:val="00065E92"/>
    <w:rsid w:val="000720F7"/>
    <w:rsid w:val="00093D63"/>
    <w:rsid w:val="00094499"/>
    <w:rsid w:val="000A66C2"/>
    <w:rsid w:val="000C542A"/>
    <w:rsid w:val="000E14BA"/>
    <w:rsid w:val="000E3849"/>
    <w:rsid w:val="000E691F"/>
    <w:rsid w:val="000F0E9C"/>
    <w:rsid w:val="00111329"/>
    <w:rsid w:val="001134B4"/>
    <w:rsid w:val="00134A53"/>
    <w:rsid w:val="00137225"/>
    <w:rsid w:val="001405B8"/>
    <w:rsid w:val="00152489"/>
    <w:rsid w:val="00153124"/>
    <w:rsid w:val="00155160"/>
    <w:rsid w:val="00156A77"/>
    <w:rsid w:val="001627A0"/>
    <w:rsid w:val="0017102F"/>
    <w:rsid w:val="0017225D"/>
    <w:rsid w:val="001745CC"/>
    <w:rsid w:val="00185400"/>
    <w:rsid w:val="001876BF"/>
    <w:rsid w:val="00197EBD"/>
    <w:rsid w:val="001A15CA"/>
    <w:rsid w:val="001A4482"/>
    <w:rsid w:val="001B1CE3"/>
    <w:rsid w:val="001C5EC6"/>
    <w:rsid w:val="001D007A"/>
    <w:rsid w:val="001D1E23"/>
    <w:rsid w:val="001D3D4F"/>
    <w:rsid w:val="00210AD4"/>
    <w:rsid w:val="00211845"/>
    <w:rsid w:val="0021555E"/>
    <w:rsid w:val="0021560A"/>
    <w:rsid w:val="0022570C"/>
    <w:rsid w:val="002311F0"/>
    <w:rsid w:val="00233154"/>
    <w:rsid w:val="00235671"/>
    <w:rsid w:val="00235723"/>
    <w:rsid w:val="00237279"/>
    <w:rsid w:val="002506C2"/>
    <w:rsid w:val="002631C8"/>
    <w:rsid w:val="002765BC"/>
    <w:rsid w:val="002819AE"/>
    <w:rsid w:val="002936A1"/>
    <w:rsid w:val="00293B99"/>
    <w:rsid w:val="002B103E"/>
    <w:rsid w:val="002B5E7B"/>
    <w:rsid w:val="002C4BDA"/>
    <w:rsid w:val="002D5AB9"/>
    <w:rsid w:val="00303D0C"/>
    <w:rsid w:val="003120A0"/>
    <w:rsid w:val="00322EFE"/>
    <w:rsid w:val="0032552A"/>
    <w:rsid w:val="003279E6"/>
    <w:rsid w:val="00342695"/>
    <w:rsid w:val="00353C4E"/>
    <w:rsid w:val="00354E8D"/>
    <w:rsid w:val="0037408D"/>
    <w:rsid w:val="00377E99"/>
    <w:rsid w:val="00383459"/>
    <w:rsid w:val="0039395C"/>
    <w:rsid w:val="00395B23"/>
    <w:rsid w:val="00397B35"/>
    <w:rsid w:val="003A05D5"/>
    <w:rsid w:val="003A203A"/>
    <w:rsid w:val="003B7ACC"/>
    <w:rsid w:val="003B7E98"/>
    <w:rsid w:val="003C7AF2"/>
    <w:rsid w:val="003D3FAF"/>
    <w:rsid w:val="003D690E"/>
    <w:rsid w:val="003D7FF7"/>
    <w:rsid w:val="003E0CB7"/>
    <w:rsid w:val="003E26EF"/>
    <w:rsid w:val="003E4057"/>
    <w:rsid w:val="003F4910"/>
    <w:rsid w:val="00400899"/>
    <w:rsid w:val="004164E3"/>
    <w:rsid w:val="00426205"/>
    <w:rsid w:val="004436F8"/>
    <w:rsid w:val="00445FFC"/>
    <w:rsid w:val="004715DD"/>
    <w:rsid w:val="00473720"/>
    <w:rsid w:val="0047522A"/>
    <w:rsid w:val="004B214F"/>
    <w:rsid w:val="004B637E"/>
    <w:rsid w:val="004C2F83"/>
    <w:rsid w:val="004C34CA"/>
    <w:rsid w:val="004D0851"/>
    <w:rsid w:val="004D0984"/>
    <w:rsid w:val="004D5FF4"/>
    <w:rsid w:val="004E18F7"/>
    <w:rsid w:val="004E53F2"/>
    <w:rsid w:val="004E56F1"/>
    <w:rsid w:val="00504EF5"/>
    <w:rsid w:val="00515093"/>
    <w:rsid w:val="00517BC9"/>
    <w:rsid w:val="00522184"/>
    <w:rsid w:val="00523F13"/>
    <w:rsid w:val="00526D4E"/>
    <w:rsid w:val="0055189C"/>
    <w:rsid w:val="0055583F"/>
    <w:rsid w:val="00555EE2"/>
    <w:rsid w:val="00560E49"/>
    <w:rsid w:val="00561C6F"/>
    <w:rsid w:val="00562710"/>
    <w:rsid w:val="005657FD"/>
    <w:rsid w:val="00570620"/>
    <w:rsid w:val="00573ED1"/>
    <w:rsid w:val="00575E81"/>
    <w:rsid w:val="00577FFD"/>
    <w:rsid w:val="005824D8"/>
    <w:rsid w:val="00583F49"/>
    <w:rsid w:val="00585C41"/>
    <w:rsid w:val="005A7EDA"/>
    <w:rsid w:val="005C3412"/>
    <w:rsid w:val="005D078B"/>
    <w:rsid w:val="005D125F"/>
    <w:rsid w:val="005D1806"/>
    <w:rsid w:val="005D343F"/>
    <w:rsid w:val="005D4A15"/>
    <w:rsid w:val="005D5DBA"/>
    <w:rsid w:val="005E2BA0"/>
    <w:rsid w:val="00612B88"/>
    <w:rsid w:val="006212FB"/>
    <w:rsid w:val="00631832"/>
    <w:rsid w:val="00633FE2"/>
    <w:rsid w:val="00637F1D"/>
    <w:rsid w:val="0065315A"/>
    <w:rsid w:val="006608E6"/>
    <w:rsid w:val="006655B8"/>
    <w:rsid w:val="00682587"/>
    <w:rsid w:val="00697821"/>
    <w:rsid w:val="006B547E"/>
    <w:rsid w:val="006C1EBA"/>
    <w:rsid w:val="006D18E3"/>
    <w:rsid w:val="006E28D6"/>
    <w:rsid w:val="006F3823"/>
    <w:rsid w:val="0073785B"/>
    <w:rsid w:val="00740145"/>
    <w:rsid w:val="00742093"/>
    <w:rsid w:val="00743182"/>
    <w:rsid w:val="00750923"/>
    <w:rsid w:val="00785C9D"/>
    <w:rsid w:val="007A0E0C"/>
    <w:rsid w:val="007B054A"/>
    <w:rsid w:val="007B163C"/>
    <w:rsid w:val="007C301C"/>
    <w:rsid w:val="007C687E"/>
    <w:rsid w:val="007D3D58"/>
    <w:rsid w:val="007D6C9A"/>
    <w:rsid w:val="007E0AC5"/>
    <w:rsid w:val="007E30C6"/>
    <w:rsid w:val="007E5290"/>
    <w:rsid w:val="00804E46"/>
    <w:rsid w:val="00821EDB"/>
    <w:rsid w:val="0083121E"/>
    <w:rsid w:val="00833F28"/>
    <w:rsid w:val="00847E05"/>
    <w:rsid w:val="008532EE"/>
    <w:rsid w:val="008569B9"/>
    <w:rsid w:val="008715B9"/>
    <w:rsid w:val="00873B15"/>
    <w:rsid w:val="00892360"/>
    <w:rsid w:val="00895D95"/>
    <w:rsid w:val="0089607C"/>
    <w:rsid w:val="00897CF8"/>
    <w:rsid w:val="008C0D1B"/>
    <w:rsid w:val="008D2C63"/>
    <w:rsid w:val="008F27B4"/>
    <w:rsid w:val="008F35E9"/>
    <w:rsid w:val="00900095"/>
    <w:rsid w:val="0091150E"/>
    <w:rsid w:val="009204E5"/>
    <w:rsid w:val="00946CAD"/>
    <w:rsid w:val="009579B2"/>
    <w:rsid w:val="00963476"/>
    <w:rsid w:val="00965610"/>
    <w:rsid w:val="00985C99"/>
    <w:rsid w:val="00994109"/>
    <w:rsid w:val="009967B7"/>
    <w:rsid w:val="009A0189"/>
    <w:rsid w:val="009C00A1"/>
    <w:rsid w:val="009D3828"/>
    <w:rsid w:val="009E6624"/>
    <w:rsid w:val="00A05A8E"/>
    <w:rsid w:val="00A108F6"/>
    <w:rsid w:val="00A16679"/>
    <w:rsid w:val="00A213A8"/>
    <w:rsid w:val="00A31556"/>
    <w:rsid w:val="00A37172"/>
    <w:rsid w:val="00A43916"/>
    <w:rsid w:val="00A43D71"/>
    <w:rsid w:val="00A4596C"/>
    <w:rsid w:val="00A54E2B"/>
    <w:rsid w:val="00A72694"/>
    <w:rsid w:val="00A7701D"/>
    <w:rsid w:val="00A77B97"/>
    <w:rsid w:val="00A855B3"/>
    <w:rsid w:val="00A91D5B"/>
    <w:rsid w:val="00AA3D06"/>
    <w:rsid w:val="00AA58CB"/>
    <w:rsid w:val="00AB24C8"/>
    <w:rsid w:val="00AC7C16"/>
    <w:rsid w:val="00AE02B4"/>
    <w:rsid w:val="00AE4D00"/>
    <w:rsid w:val="00AE502B"/>
    <w:rsid w:val="00AF3377"/>
    <w:rsid w:val="00AF59DD"/>
    <w:rsid w:val="00AF5BE0"/>
    <w:rsid w:val="00AF7FDE"/>
    <w:rsid w:val="00B0184B"/>
    <w:rsid w:val="00B13A42"/>
    <w:rsid w:val="00B13AD1"/>
    <w:rsid w:val="00B14595"/>
    <w:rsid w:val="00B1787B"/>
    <w:rsid w:val="00B20D15"/>
    <w:rsid w:val="00B237A4"/>
    <w:rsid w:val="00B4006E"/>
    <w:rsid w:val="00B40516"/>
    <w:rsid w:val="00B41B05"/>
    <w:rsid w:val="00B434D7"/>
    <w:rsid w:val="00B5251D"/>
    <w:rsid w:val="00B54A1B"/>
    <w:rsid w:val="00B564BA"/>
    <w:rsid w:val="00B639D1"/>
    <w:rsid w:val="00B65751"/>
    <w:rsid w:val="00B65F19"/>
    <w:rsid w:val="00B70E7C"/>
    <w:rsid w:val="00B73115"/>
    <w:rsid w:val="00B903E5"/>
    <w:rsid w:val="00B91BAE"/>
    <w:rsid w:val="00B978CD"/>
    <w:rsid w:val="00BA36EA"/>
    <w:rsid w:val="00BA734A"/>
    <w:rsid w:val="00BB16D5"/>
    <w:rsid w:val="00BB463F"/>
    <w:rsid w:val="00BD1B4B"/>
    <w:rsid w:val="00BE051E"/>
    <w:rsid w:val="00BE184A"/>
    <w:rsid w:val="00BE3102"/>
    <w:rsid w:val="00BF14DA"/>
    <w:rsid w:val="00BF4C59"/>
    <w:rsid w:val="00C017C9"/>
    <w:rsid w:val="00C05787"/>
    <w:rsid w:val="00C118A6"/>
    <w:rsid w:val="00C20FA4"/>
    <w:rsid w:val="00C3404B"/>
    <w:rsid w:val="00C42159"/>
    <w:rsid w:val="00C43D46"/>
    <w:rsid w:val="00C44E89"/>
    <w:rsid w:val="00C47589"/>
    <w:rsid w:val="00C57EF0"/>
    <w:rsid w:val="00C60568"/>
    <w:rsid w:val="00C6112E"/>
    <w:rsid w:val="00C61F52"/>
    <w:rsid w:val="00C65511"/>
    <w:rsid w:val="00C71ADE"/>
    <w:rsid w:val="00C73D89"/>
    <w:rsid w:val="00C9363B"/>
    <w:rsid w:val="00CA219B"/>
    <w:rsid w:val="00CA3CAB"/>
    <w:rsid w:val="00CB163C"/>
    <w:rsid w:val="00CC431A"/>
    <w:rsid w:val="00CD739D"/>
    <w:rsid w:val="00CE1AC7"/>
    <w:rsid w:val="00CF1E34"/>
    <w:rsid w:val="00D03AEC"/>
    <w:rsid w:val="00D16795"/>
    <w:rsid w:val="00D25839"/>
    <w:rsid w:val="00D36A28"/>
    <w:rsid w:val="00D45686"/>
    <w:rsid w:val="00D57638"/>
    <w:rsid w:val="00D74445"/>
    <w:rsid w:val="00D74DCD"/>
    <w:rsid w:val="00D86E32"/>
    <w:rsid w:val="00DB0191"/>
    <w:rsid w:val="00DB5F63"/>
    <w:rsid w:val="00DC2BD2"/>
    <w:rsid w:val="00DC4E23"/>
    <w:rsid w:val="00DC7674"/>
    <w:rsid w:val="00DD0B8F"/>
    <w:rsid w:val="00DD4755"/>
    <w:rsid w:val="00E03DEA"/>
    <w:rsid w:val="00E14656"/>
    <w:rsid w:val="00E1786F"/>
    <w:rsid w:val="00E22055"/>
    <w:rsid w:val="00E22F70"/>
    <w:rsid w:val="00E27A5E"/>
    <w:rsid w:val="00E31F35"/>
    <w:rsid w:val="00E32076"/>
    <w:rsid w:val="00E37768"/>
    <w:rsid w:val="00E4280C"/>
    <w:rsid w:val="00E52E59"/>
    <w:rsid w:val="00E65D60"/>
    <w:rsid w:val="00E702BE"/>
    <w:rsid w:val="00E82E96"/>
    <w:rsid w:val="00E8374E"/>
    <w:rsid w:val="00E83E0A"/>
    <w:rsid w:val="00EA1F00"/>
    <w:rsid w:val="00EB2C58"/>
    <w:rsid w:val="00EF017B"/>
    <w:rsid w:val="00EF2C34"/>
    <w:rsid w:val="00EF6F43"/>
    <w:rsid w:val="00F00FF1"/>
    <w:rsid w:val="00F05583"/>
    <w:rsid w:val="00F06A6E"/>
    <w:rsid w:val="00F129D8"/>
    <w:rsid w:val="00F4050C"/>
    <w:rsid w:val="00F636AE"/>
    <w:rsid w:val="00F65AA5"/>
    <w:rsid w:val="00F8016C"/>
    <w:rsid w:val="00F86549"/>
    <w:rsid w:val="00FA6A7A"/>
    <w:rsid w:val="00FB4ECF"/>
    <w:rsid w:val="00FC05A7"/>
    <w:rsid w:val="00FD7EAF"/>
    <w:rsid w:val="00FE40A1"/>
    <w:rsid w:val="00FE60C8"/>
    <w:rsid w:val="00FF1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97B9"/>
  <w15:docId w15:val="{3CF96B38-E013-4880-A66D-440E756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892360"/>
    <w:pPr>
      <w:ind w:left="720"/>
      <w:contextualSpacing/>
    </w:pPr>
  </w:style>
  <w:style w:type="character" w:styleId="Rimandocommento">
    <w:name w:val="annotation reference"/>
    <w:basedOn w:val="Carpredefinitoparagrafo"/>
    <w:uiPriority w:val="99"/>
    <w:semiHidden/>
    <w:unhideWhenUsed/>
    <w:rsid w:val="007E30C6"/>
    <w:rPr>
      <w:sz w:val="16"/>
      <w:szCs w:val="16"/>
    </w:rPr>
  </w:style>
  <w:style w:type="paragraph" w:styleId="Testocommento">
    <w:name w:val="annotation text"/>
    <w:basedOn w:val="Normale"/>
    <w:link w:val="TestocommentoCarattere"/>
    <w:uiPriority w:val="99"/>
    <w:semiHidden/>
    <w:unhideWhenUsed/>
    <w:rsid w:val="007E30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30C6"/>
    <w:rPr>
      <w:sz w:val="20"/>
      <w:szCs w:val="20"/>
    </w:rPr>
  </w:style>
  <w:style w:type="paragraph" w:styleId="Soggettocommento">
    <w:name w:val="annotation subject"/>
    <w:basedOn w:val="Testocommento"/>
    <w:next w:val="Testocommento"/>
    <w:link w:val="SoggettocommentoCarattere"/>
    <w:uiPriority w:val="99"/>
    <w:semiHidden/>
    <w:unhideWhenUsed/>
    <w:rsid w:val="007E30C6"/>
    <w:rPr>
      <w:b/>
      <w:bCs/>
    </w:rPr>
  </w:style>
  <w:style w:type="character" w:customStyle="1" w:styleId="SoggettocommentoCarattere">
    <w:name w:val="Soggetto commento Carattere"/>
    <w:basedOn w:val="TestocommentoCarattere"/>
    <w:link w:val="Soggettocommento"/>
    <w:uiPriority w:val="99"/>
    <w:semiHidden/>
    <w:rsid w:val="007E30C6"/>
    <w:rPr>
      <w:b/>
      <w:bCs/>
      <w:sz w:val="20"/>
      <w:szCs w:val="20"/>
    </w:rPr>
  </w:style>
  <w:style w:type="paragraph" w:styleId="Revisione">
    <w:name w:val="Revision"/>
    <w:hidden/>
    <w:uiPriority w:val="99"/>
    <w:semiHidden/>
    <w:rsid w:val="00DD4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6053">
      <w:bodyDiv w:val="1"/>
      <w:marLeft w:val="0"/>
      <w:marRight w:val="0"/>
      <w:marTop w:val="0"/>
      <w:marBottom w:val="0"/>
      <w:divBdr>
        <w:top w:val="none" w:sz="0" w:space="0" w:color="auto"/>
        <w:left w:val="none" w:sz="0" w:space="0" w:color="auto"/>
        <w:bottom w:val="none" w:sz="0" w:space="0" w:color="auto"/>
        <w:right w:val="none" w:sz="0" w:space="0" w:color="auto"/>
      </w:divBdr>
    </w:div>
    <w:div w:id="16683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7AC2-B947-445D-A8B2-5A0FA784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10044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Antonio</dc:creator>
  <cp:lastModifiedBy>Croppi Simona</cp:lastModifiedBy>
  <cp:revision>2</cp:revision>
  <cp:lastPrinted>2015-10-07T15:34:00Z</cp:lastPrinted>
  <dcterms:created xsi:type="dcterms:W3CDTF">2015-10-15T10:58:00Z</dcterms:created>
  <dcterms:modified xsi:type="dcterms:W3CDTF">2015-10-15T10:58:00Z</dcterms:modified>
</cp:coreProperties>
</file>