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6D" w:rsidRPr="00426926" w:rsidRDefault="00BE6C6D" w:rsidP="00617C90">
      <w:pPr>
        <w:ind w:left="0" w:right="98" w:firstLine="0"/>
        <w:rPr>
          <w:rFonts w:ascii="Bodoni MT" w:eastAsia="Times New Roman" w:hAnsi="Bodoni MT" w:cs="Times New Roman"/>
          <w:sz w:val="24"/>
          <w:szCs w:val="24"/>
          <w:lang w:eastAsia="it-IT"/>
        </w:rPr>
      </w:pPr>
      <w:bookmarkStart w:id="0" w:name="_GoBack"/>
      <w:bookmarkEnd w:id="0"/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Del. n. </w:t>
      </w:r>
      <w:r w:rsidR="003E20EC">
        <w:rPr>
          <w:rFonts w:ascii="Bodoni MT" w:eastAsia="Times New Roman" w:hAnsi="Bodoni MT" w:cs="Times New Roman"/>
          <w:sz w:val="24"/>
          <w:szCs w:val="24"/>
          <w:lang w:eastAsia="it-IT"/>
        </w:rPr>
        <w:t>535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/2015/</w:t>
      </w:r>
      <w:r w:rsidR="00617C90">
        <w:rPr>
          <w:rFonts w:ascii="Bodoni MT" w:eastAsia="Times New Roman" w:hAnsi="Bodoni MT" w:cs="Times New Roman"/>
          <w:sz w:val="24"/>
          <w:szCs w:val="24"/>
          <w:lang w:eastAsia="it-IT"/>
        </w:rPr>
        <w:t>PAR</w:t>
      </w:r>
    </w:p>
    <w:p w:rsidR="00BE6C6D" w:rsidRPr="00426926" w:rsidRDefault="00BE6C6D" w:rsidP="00BE6C6D">
      <w:pPr>
        <w:ind w:right="98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E6C6D" w:rsidRPr="00426926" w:rsidRDefault="00BE6C6D" w:rsidP="00BE6C6D">
      <w:pPr>
        <w:ind w:left="180" w:right="98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72.5pt" o:ole="">
            <v:imagedata r:id="rId6" o:title=""/>
          </v:shape>
          <o:OLEObject Type="Embed" ProgID="Word.Picture.8" ShapeID="_x0000_i1025" DrawAspect="Content" ObjectID="_1511957569" r:id="rId7"/>
        </w:object>
      </w:r>
    </w:p>
    <w:p w:rsidR="00BE6C6D" w:rsidRPr="00426926" w:rsidRDefault="00BE6C6D" w:rsidP="00BE6C6D">
      <w:pPr>
        <w:ind w:left="1416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BE6C6D" w:rsidRPr="00426926" w:rsidRDefault="00BE6C6D" w:rsidP="00353A85">
      <w:pPr>
        <w:spacing w:before="120" w:after="120"/>
        <w:ind w:left="284" w:hanging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composta dai </w:t>
      </w:r>
      <w:r w:rsidR="0033325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seguenti 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magistrati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:</w:t>
      </w:r>
    </w:p>
    <w:p w:rsidR="00BE6C6D" w:rsidRDefault="00BE6C6D" w:rsidP="00BE6C6D">
      <w:pPr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presidente</w:t>
      </w:r>
    </w:p>
    <w:p w:rsidR="00BE6C6D" w:rsidRDefault="00BE6C6D" w:rsidP="00333254">
      <w:pPr>
        <w:tabs>
          <w:tab w:val="left" w:pos="708"/>
          <w:tab w:val="left" w:pos="1416"/>
          <w:tab w:val="left" w:pos="2124"/>
          <w:tab w:val="left" w:pos="2832"/>
          <w:tab w:val="left" w:pos="5670"/>
          <w:tab w:val="left" w:pos="5742"/>
        </w:tabs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9E7CDF">
        <w:rPr>
          <w:rFonts w:ascii="Bodoni MT" w:eastAsia="Times New Roman" w:hAnsi="Bodoni MT" w:cs="Times New Roman"/>
          <w:sz w:val="24"/>
          <w:szCs w:val="24"/>
          <w:lang w:eastAsia="it-IT"/>
        </w:rPr>
        <w:t>Maria Ann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unziata R</w:t>
      </w:r>
      <w:r w:rsidR="00333254">
        <w:rPr>
          <w:rFonts w:ascii="Bodoni MT" w:eastAsia="Times New Roman" w:hAnsi="Bodoni MT" w:cs="Times New Roman"/>
          <w:sz w:val="24"/>
          <w:szCs w:val="24"/>
          <w:lang w:eastAsia="it-IT"/>
        </w:rPr>
        <w:t>UCIRETA</w:t>
      </w:r>
      <w:r w:rsidR="00333254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  <w:r w:rsidRPr="00BE6C6D">
        <w:rPr>
          <w:rFonts w:ascii="Bodoni MT" w:eastAsia="Times New Roman" w:hAnsi="Bodoni MT" w:cs="Times New Roman"/>
          <w:sz w:val="24"/>
          <w:szCs w:val="24"/>
          <w:lang w:eastAsia="it-IT"/>
        </w:rPr>
        <w:t>, relatore</w:t>
      </w:r>
    </w:p>
    <w:p w:rsidR="00BE6C6D" w:rsidRPr="00426926" w:rsidRDefault="00BE6C6D" w:rsidP="00333254">
      <w:pPr>
        <w:tabs>
          <w:tab w:val="left" w:pos="708"/>
          <w:tab w:val="left" w:pos="1416"/>
          <w:tab w:val="left" w:pos="2124"/>
          <w:tab w:val="left" w:pos="2832"/>
          <w:tab w:val="left" w:pos="5670"/>
          <w:tab w:val="left" w:pos="5812"/>
          <w:tab w:val="left" w:pos="5954"/>
        </w:tabs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3C08A5">
        <w:rPr>
          <w:rFonts w:ascii="Bodoni MT" w:eastAsia="Times New Roman" w:hAnsi="Bodoni MT" w:cs="Times New Roman"/>
          <w:sz w:val="24"/>
          <w:szCs w:val="24"/>
          <w:lang w:eastAsia="it-IT"/>
        </w:rPr>
        <w:t>Paolo PELUFFO</w:t>
      </w:r>
      <w:r w:rsidR="00333254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87B05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3C08A5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BE6C6D" w:rsidRPr="00426926" w:rsidRDefault="00BE6C6D" w:rsidP="00BE6C6D">
      <w:pPr>
        <w:ind w:left="708" w:right="9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87B05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BE6C6D" w:rsidRDefault="00BE6C6D" w:rsidP="00BE6C6D">
      <w:pPr>
        <w:ind w:left="708" w:right="9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9E7CDF">
        <w:rPr>
          <w:rFonts w:ascii="Bodoni MT" w:eastAsia="Times New Roman" w:hAnsi="Bodoni MT" w:cs="Times New Roman"/>
          <w:sz w:val="24"/>
          <w:szCs w:val="24"/>
          <w:lang w:eastAsia="it-IT"/>
        </w:rPr>
        <w:t>Laura D’AMBROSIO</w:t>
      </w:r>
      <w:r w:rsidR="00333254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333254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333254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333254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9E7CDF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BE6C6D" w:rsidRPr="00A952EA" w:rsidRDefault="00BE6C6D" w:rsidP="00BE6C6D">
      <w:pPr>
        <w:ind w:left="708" w:right="9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>Marco BONCOMPAGNI</w:t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87B05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BE6C6D" w:rsidRPr="00426926" w:rsidRDefault="00BE6C6D" w:rsidP="00353A85">
      <w:pPr>
        <w:ind w:left="284" w:firstLine="283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nell’adunanza del</w:t>
      </w:r>
      <w:r w:rsidR="00B273D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1F5932">
        <w:rPr>
          <w:rFonts w:ascii="Bodoni MT" w:eastAsia="Times New Roman" w:hAnsi="Bodoni MT" w:cs="Times New Roman"/>
          <w:sz w:val="24"/>
          <w:szCs w:val="24"/>
          <w:lang w:eastAsia="it-IT"/>
        </w:rPr>
        <w:t>16</w:t>
      </w:r>
      <w:r w:rsidR="00B273D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dicembre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2015,</w:t>
      </w:r>
    </w:p>
    <w:p w:rsidR="00BE6C6D" w:rsidRPr="00426926" w:rsidRDefault="00BE6C6D" w:rsidP="00333254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VISTO l’art. 100, comma 2, della Costituzione;</w:t>
      </w:r>
    </w:p>
    <w:p w:rsidR="00BE6C6D" w:rsidRPr="00426926" w:rsidRDefault="00BE6C6D" w:rsidP="00333254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il testo unico delle leggi sulla Corte dei conti, approvato con r.d. 12 luglio 1934, n. 1214, e successive modificazioni;</w:t>
      </w:r>
    </w:p>
    <w:p w:rsidR="00BE6C6D" w:rsidRPr="00426926" w:rsidRDefault="00BE6C6D" w:rsidP="00333254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14 gennaio 1994, n. 20, recante disposizioni in materia di giurisdizione e controllo della Corte dei conti, e successive modificazioni; </w:t>
      </w:r>
    </w:p>
    <w:p w:rsidR="00BE6C6D" w:rsidRPr="00426926" w:rsidRDefault="00BE6C6D" w:rsidP="00333254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5 giugno 2003, n. 131, recante disposizioni per l’adeguamento dell’ordinamento della Repubblica alla legge costituzionale </w:t>
      </w:r>
      <w:smartTag w:uri="urn:schemas-microsoft-com:office:smarttags" w:element="date">
        <w:smartTagPr>
          <w:attr w:name="Year" w:val="2001"/>
          <w:attr w:name="Day" w:val="18"/>
          <w:attr w:name="Month" w:val="10"/>
          <w:attr w:name="ls" w:val="trans"/>
        </w:smartTagPr>
        <w:r w:rsidRPr="00426926">
          <w:rPr>
            <w:rFonts w:ascii="Bodoni MT" w:eastAsia="Times New Roman" w:hAnsi="Bodoni MT" w:cs="Times New Roman"/>
            <w:sz w:val="24"/>
            <w:szCs w:val="24"/>
            <w:lang w:eastAsia="it-IT"/>
          </w:rPr>
          <w:t>18 ottobre 2001</w:t>
        </w:r>
      </w:smartTag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, n. 3;</w:t>
      </w:r>
    </w:p>
    <w:p w:rsidR="00BE6C6D" w:rsidRPr="00426926" w:rsidRDefault="00BE6C6D" w:rsidP="00333254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VISTO il regolamento 14/2000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per l’organizzazione delle funzioni di controllo della Corte dei conti, deliberato dalle Sezioni riunite in data 16 giugno 2000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successive modifiche; </w:t>
      </w:r>
    </w:p>
    <w:p w:rsidR="00BE6C6D" w:rsidRPr="00426926" w:rsidRDefault="00BE6C6D" w:rsidP="00333254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VISTA la convenzione stipulata il 16 giugno 2006 tra la Sezione regionale, il Consiglio delle autonomie locali e la Giunta regionale della Toscana in materia di “ulteriori forme di collaborazione” tra la Corte e le autonomie, ai sensi dell’art. 7, comma 8, della citata legge n. 131 del 2003;</w:t>
      </w:r>
    </w:p>
    <w:p w:rsidR="00BE6C6D" w:rsidRDefault="00BE6C6D" w:rsidP="00333254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UDITO il relatore, cons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igliere Maria Annunziata Rucireta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BE6C6D" w:rsidRDefault="00BE6C6D" w:rsidP="00BE6C6D">
      <w:pPr>
        <w:ind w:right="98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PREMESSO</w:t>
      </w:r>
    </w:p>
    <w:p w:rsidR="00BE6C6D" w:rsidRDefault="00BE6C6D" w:rsidP="00333254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 nota prot. 26059/1.13.9 </w:t>
      </w:r>
      <w:r w:rsidR="0033325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 20 ottobre 2015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Consiglio delle autonomie locali ha inoltrato alla Sezione una richiesta di parere </w:t>
      </w:r>
      <w:r w:rsidR="0033325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formulata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dal </w:t>
      </w:r>
      <w:r w:rsidR="0033325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Sindaco del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comune di Montecatini Terme.</w:t>
      </w:r>
    </w:p>
    <w:p w:rsidR="00BE6C6D" w:rsidRPr="00426926" w:rsidRDefault="00333254" w:rsidP="00333254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Il comune</w:t>
      </w:r>
      <w:r w:rsidR="00543F5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chiede</w:t>
      </w:r>
      <w:r w:rsidR="007D4AD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291F9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se sia legittimo provvedere al rimborso dei biglietti di viaggio acquistati per trasferte dai propri </w:t>
      </w:r>
      <w:r w:rsidR="001B5561">
        <w:rPr>
          <w:rFonts w:ascii="Bodoni MT" w:eastAsia="Times New Roman" w:hAnsi="Bodoni MT" w:cs="Times New Roman"/>
          <w:sz w:val="24"/>
          <w:szCs w:val="24"/>
          <w:lang w:eastAsia="it-IT"/>
        </w:rPr>
        <w:t>amministrator</w:t>
      </w:r>
      <w:r w:rsidR="00755D2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 </w:t>
      </w:r>
      <w:r w:rsidR="00106B79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 w:rsidR="00755D2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dipendenti</w:t>
      </w:r>
      <w:r w:rsidR="001B556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E87B0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ma da essi non utilizzati </w:t>
      </w:r>
      <w:r w:rsidR="00B273D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seguito di </w:t>
      </w:r>
      <w:r w:rsidR="001B556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cambiamenti </w:t>
      </w:r>
      <w:r w:rsidR="00291F9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programma </w:t>
      </w:r>
      <w:r w:rsidR="00B273D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determinati da </w:t>
      </w:r>
      <w:r w:rsidR="00F2515D">
        <w:rPr>
          <w:rFonts w:ascii="Bodoni MT" w:eastAsia="Times New Roman" w:hAnsi="Bodoni MT" w:cs="Times New Roman"/>
          <w:sz w:val="24"/>
          <w:szCs w:val="24"/>
          <w:lang w:eastAsia="it-IT"/>
        </w:rPr>
        <w:t>eventi</w:t>
      </w:r>
      <w:r w:rsidR="00B273D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 forza maggiore</w:t>
      </w:r>
      <w:r w:rsidR="00F2515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imprevisti ed imprevedibili</w:t>
      </w:r>
      <w:r w:rsidR="003E20EC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F2515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E87B05">
        <w:rPr>
          <w:rFonts w:ascii="Bodoni MT" w:eastAsia="Times New Roman" w:hAnsi="Bodoni MT" w:cs="Times New Roman"/>
          <w:sz w:val="24"/>
          <w:szCs w:val="24"/>
          <w:lang w:eastAsia="it-IT"/>
        </w:rPr>
        <w:t>incidenti</w:t>
      </w:r>
      <w:r w:rsidR="001B556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sull’organizzazione del viaggio</w:t>
      </w:r>
      <w:r w:rsidR="00291F9C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1B556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particolare, il comune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elenca </w:t>
      </w:r>
      <w:r w:rsidR="001B5561">
        <w:rPr>
          <w:rFonts w:ascii="Bodoni MT" w:eastAsia="Times New Roman" w:hAnsi="Bodoni MT" w:cs="Times New Roman"/>
          <w:sz w:val="24"/>
          <w:szCs w:val="24"/>
          <w:lang w:eastAsia="it-IT"/>
        </w:rPr>
        <w:t>un’arti</w:t>
      </w:r>
      <w:r w:rsidR="00E6696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colata casistica delle </w:t>
      </w:r>
      <w:r w:rsidR="00B273D0">
        <w:rPr>
          <w:rFonts w:ascii="Bodoni MT" w:eastAsia="Times New Roman" w:hAnsi="Bodoni MT" w:cs="Times New Roman"/>
          <w:sz w:val="24"/>
          <w:szCs w:val="24"/>
          <w:lang w:eastAsia="it-IT"/>
        </w:rPr>
        <w:t>possibili modifiche rispetto alle trasferte originariamente programmate</w:t>
      </w:r>
      <w:r w:rsidR="00755D2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3E20EC">
        <w:rPr>
          <w:rFonts w:ascii="Bodoni MT" w:eastAsia="Times New Roman" w:hAnsi="Bodoni MT" w:cs="Times New Roman"/>
          <w:sz w:val="24"/>
          <w:szCs w:val="24"/>
          <w:lang w:eastAsia="it-IT"/>
        </w:rPr>
        <w:t>e le relative</w:t>
      </w:r>
      <w:r w:rsidR="00E87B0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conseguenze sui </w:t>
      </w:r>
      <w:r w:rsidR="00C5088D">
        <w:rPr>
          <w:rFonts w:ascii="Bodoni MT" w:eastAsia="Times New Roman" w:hAnsi="Bodoni MT" w:cs="Times New Roman"/>
          <w:sz w:val="24"/>
          <w:szCs w:val="24"/>
          <w:lang w:eastAsia="it-IT"/>
        </w:rPr>
        <w:t>prezzi</w:t>
      </w:r>
      <w:r w:rsidR="00E87B0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praticati dai vettori, </w:t>
      </w:r>
      <w:r w:rsidR="00755D2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indicando 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altresì </w:t>
      </w:r>
      <w:r w:rsidR="009B374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>soluzione</w:t>
      </w:r>
      <w:r w:rsidR="009B374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che, di volta in volta,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si </w:t>
      </w:r>
      <w:r w:rsidR="009B374F">
        <w:rPr>
          <w:rFonts w:ascii="Bodoni MT" w:eastAsia="Times New Roman" w:hAnsi="Bodoni MT" w:cs="Times New Roman"/>
          <w:sz w:val="24"/>
          <w:szCs w:val="24"/>
          <w:lang w:eastAsia="it-IT"/>
        </w:rPr>
        <w:t>propone di adottare</w:t>
      </w:r>
      <w:r w:rsidR="00E66963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BE6C6D" w:rsidRDefault="00BE6C6D" w:rsidP="00BE6C6D">
      <w:pPr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BE6C6D" w:rsidRDefault="00B273D0" w:rsidP="00291F9C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È</w:t>
      </w:r>
      <w:r w:rsidR="00BE6C6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necessario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preliminarmente </w:t>
      </w:r>
      <w:r w:rsidR="00BE6C6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verificare la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sussistenza </w:t>
      </w:r>
      <w:r w:rsidR="00BE6C6D">
        <w:rPr>
          <w:rFonts w:ascii="Bodoni MT" w:eastAsia="Times New Roman" w:hAnsi="Bodoni MT" w:cs="Times New Roman"/>
          <w:sz w:val="24"/>
          <w:szCs w:val="24"/>
          <w:lang w:eastAsia="it-IT"/>
        </w:rPr>
        <w:t>dei presupposti di ammissibilità soggettiva ed oggettiva.</w:t>
      </w:r>
    </w:p>
    <w:p w:rsidR="00BE6C6D" w:rsidRDefault="00BE6C6D" w:rsidP="00291F9C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Sul piano soggettivo, risulta integrato il requisito di legge, provenendo la richiesta dall’organo di vertice</w:t>
      </w:r>
      <w:r w:rsidR="00291F9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legale rappresentante dell’ente, per il tramite del Consiglio delle autonomie locali.</w:t>
      </w:r>
    </w:p>
    <w:p w:rsidR="0004126A" w:rsidRPr="0004126A" w:rsidRDefault="0004126A" w:rsidP="0004126A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4126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relazione al requisito oggettivo, la Sezione deve accertare se la richiesta di parere sia ascrivibile alla materia della contabilità pubblica, </w:t>
      </w:r>
      <w:r w:rsidR="00C5088D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 w:rsidRPr="0004126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se sussistano o meno caratteristiche di generalità e astrattezza tali da escludere </w:t>
      </w:r>
      <w:r w:rsidR="004768ED">
        <w:rPr>
          <w:rFonts w:ascii="Bodoni MT" w:eastAsia="Times New Roman" w:hAnsi="Bodoni MT" w:cs="Times New Roman"/>
          <w:sz w:val="24"/>
          <w:szCs w:val="24"/>
          <w:lang w:eastAsia="it-IT"/>
        </w:rPr>
        <w:t>eventuali interferenze</w:t>
      </w:r>
      <w:r w:rsidRPr="0004126A">
        <w:rPr>
          <w:rFonts w:ascii="Bodoni MT" w:eastAsia="Times New Roman" w:hAnsi="Bodoni MT" w:cs="Times New Roman"/>
          <w:sz w:val="24"/>
          <w:szCs w:val="24"/>
          <w:lang w:eastAsia="it-IT"/>
        </w:rPr>
        <w:t>, da parte della Corte stessa, sulla concreta attività gestionale e amministrativa propria degli enti di autonomia</w:t>
      </w:r>
      <w:r w:rsidR="004768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nonché su </w:t>
      </w:r>
      <w:r w:rsidR="00C5088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fattispecie </w:t>
      </w:r>
      <w:r w:rsidR="004768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competenza di </w:t>
      </w:r>
      <w:r w:rsidRPr="0004126A">
        <w:rPr>
          <w:rFonts w:ascii="Bodoni MT" w:eastAsia="Times New Roman" w:hAnsi="Bodoni MT" w:cs="Times New Roman"/>
          <w:sz w:val="24"/>
          <w:szCs w:val="24"/>
          <w:lang w:eastAsia="it-IT"/>
        </w:rPr>
        <w:t>altri organi giurisdizionali.</w:t>
      </w:r>
    </w:p>
    <w:p w:rsidR="00EF34C6" w:rsidRDefault="00132D52" w:rsidP="00EF34C6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Orbene, se il quesito può ritenersi pertinente alla materia della contabilità pubblica, </w:t>
      </w:r>
      <w:r w:rsidR="001F74F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nella nozione estesa accolta dalle </w:t>
      </w:r>
      <w:r w:rsidR="009D0568"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>deliberazion</w:t>
      </w:r>
      <w:r w:rsidR="009D0568">
        <w:rPr>
          <w:rFonts w:ascii="Bodoni MT" w:eastAsia="Times New Roman" w:hAnsi="Bodoni MT" w:cs="Times New Roman"/>
          <w:sz w:val="24"/>
          <w:szCs w:val="24"/>
          <w:lang w:eastAsia="it-IT"/>
        </w:rPr>
        <w:t>i</w:t>
      </w:r>
      <w:r w:rsidR="001F74F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n. 5 </w:t>
      </w:r>
      <w:r w:rsidR="001F74FF" w:rsidRPr="009D20AB">
        <w:rPr>
          <w:rFonts w:ascii="Bodoni MT" w:eastAsia="Times New Roman" w:hAnsi="Bodoni MT" w:cs="Times New Roman"/>
          <w:sz w:val="24"/>
          <w:szCs w:val="24"/>
          <w:lang w:eastAsia="it-IT"/>
        </w:rPr>
        <w:t>del 10 marzo 2006</w:t>
      </w:r>
      <w:r w:rsidR="001F74FF" w:rsidRPr="009D20AB">
        <w:t xml:space="preserve"> </w:t>
      </w:r>
      <w:r w:rsidR="001F74FF" w:rsidRPr="009D20AB">
        <w:rPr>
          <w:rFonts w:ascii="Bodoni MT" w:eastAsia="Times New Roman" w:hAnsi="Bodoni MT" w:cs="Times New Roman"/>
          <w:sz w:val="24"/>
          <w:szCs w:val="24"/>
          <w:lang w:eastAsia="it-IT"/>
        </w:rPr>
        <w:t>della Sezione Autonomie</w:t>
      </w:r>
      <w:r w:rsidR="001F74FF"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1F74F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 n. </w:t>
      </w:r>
      <w:r w:rsidR="009D0568"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>54 del 17 novembre 2010</w:t>
      </w:r>
      <w:r w:rsidR="009D0568" w:rsidRPr="009D20AB">
        <w:t xml:space="preserve"> </w:t>
      </w:r>
      <w:r w:rsidR="009D0568" w:rsidRPr="009D20AB">
        <w:rPr>
          <w:rFonts w:ascii="Bodoni MT" w:eastAsia="Times New Roman" w:hAnsi="Bodoni MT" w:cs="Times New Roman"/>
          <w:sz w:val="24"/>
          <w:szCs w:val="24"/>
          <w:lang w:eastAsia="it-IT"/>
        </w:rPr>
        <w:t>delle Sezioni Riunite</w:t>
      </w:r>
      <w:r w:rsidR="00434FAB">
        <w:rPr>
          <w:rFonts w:ascii="Bodoni MT" w:eastAsia="Times New Roman" w:hAnsi="Bodoni MT" w:cs="Times New Roman"/>
          <w:sz w:val="24"/>
          <w:szCs w:val="24"/>
          <w:lang w:eastAsia="it-IT"/>
        </w:rPr>
        <w:t>)</w:t>
      </w:r>
      <w:r w:rsidR="009D0568">
        <w:rPr>
          <w:rFonts w:ascii="Bodoni MT" w:eastAsia="Times New Roman" w:hAnsi="Bodoni MT" w:cs="Times New Roman"/>
          <w:sz w:val="24"/>
          <w:szCs w:val="24"/>
          <w:lang w:eastAsia="it-IT"/>
        </w:rPr>
        <w:t>, e</w:t>
      </w:r>
      <w:r w:rsidR="003108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sso pare </w:t>
      </w:r>
      <w:r w:rsidR="00434FAB">
        <w:rPr>
          <w:rFonts w:ascii="Bodoni MT" w:eastAsia="Times New Roman" w:hAnsi="Bodoni MT" w:cs="Times New Roman"/>
          <w:sz w:val="24"/>
          <w:szCs w:val="24"/>
          <w:lang w:eastAsia="it-IT"/>
        </w:rPr>
        <w:t>invece</w:t>
      </w:r>
      <w:r w:rsidR="003108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difettare dei necessari requisiti di </w:t>
      </w:r>
      <w:r w:rsidR="009D0568">
        <w:rPr>
          <w:rFonts w:ascii="Bodoni MT" w:eastAsia="Times New Roman" w:hAnsi="Bodoni MT" w:cs="Times New Roman"/>
          <w:sz w:val="24"/>
          <w:szCs w:val="24"/>
          <w:lang w:eastAsia="it-IT"/>
        </w:rPr>
        <w:t>generalità ed astrattezza</w:t>
      </w:r>
      <w:r w:rsidR="00EF34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</w:t>
      </w:r>
    </w:p>
    <w:p w:rsidR="008C7427" w:rsidRDefault="00BE6C6D" w:rsidP="00EF34C6">
      <w:pPr>
        <w:tabs>
          <w:tab w:val="left" w:pos="8364"/>
        </w:tabs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Infatti, 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stante la </w:t>
      </w:r>
      <w:r w:rsidR="00434FAB">
        <w:rPr>
          <w:rFonts w:ascii="Bodoni MT" w:eastAsia="Times New Roman" w:hAnsi="Bodoni MT" w:cs="Times New Roman"/>
          <w:sz w:val="24"/>
          <w:szCs w:val="24"/>
          <w:lang w:eastAsia="it-IT"/>
        </w:rPr>
        <w:t>rigidità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EF34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delle 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attuali </w:t>
      </w:r>
      <w:r w:rsidR="00EF34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politiche di pricing operate 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dai vettori sul </w:t>
      </w:r>
      <w:r w:rsidR="00EF34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mercato dei prodotti di trasporto passeggeri, 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prospettazione dell’ente appare finalizzata ad ottenere in via anticipata 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>istruzioni puntuali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relative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ad una</w:t>
      </w:r>
      <w:r w:rsidR="00755D2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serie di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situazion</w:t>
      </w:r>
      <w:r w:rsidR="00755D28">
        <w:rPr>
          <w:rFonts w:ascii="Bodoni MT" w:eastAsia="Times New Roman" w:hAnsi="Bodoni MT" w:cs="Times New Roman"/>
          <w:sz w:val="24"/>
          <w:szCs w:val="24"/>
          <w:lang w:eastAsia="it-IT"/>
        </w:rPr>
        <w:t>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specific</w:t>
      </w:r>
      <w:r w:rsidR="00755D28">
        <w:rPr>
          <w:rFonts w:ascii="Bodoni MT" w:eastAsia="Times New Roman" w:hAnsi="Bodoni MT" w:cs="Times New Roman"/>
          <w:sz w:val="24"/>
          <w:szCs w:val="24"/>
          <w:lang w:eastAsia="it-IT"/>
        </w:rPr>
        <w:t>he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 mancato </w:t>
      </w:r>
      <w:r w:rsidR="00C5088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(o diverso) 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utilizzo dei titoli di 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viaggio</w:t>
      </w:r>
      <w:r w:rsidR="00755D2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8C7427">
        <w:rPr>
          <w:rFonts w:ascii="Bodoni MT" w:eastAsia="Times New Roman" w:hAnsi="Bodoni MT" w:cs="Times New Roman"/>
          <w:sz w:val="24"/>
          <w:szCs w:val="24"/>
          <w:lang w:eastAsia="it-IT"/>
        </w:rPr>
        <w:t>rispetto alle quali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il comune stesso indica, caso per caso, </w:t>
      </w:r>
      <w:r w:rsidR="0037607A">
        <w:rPr>
          <w:rFonts w:ascii="Bodoni MT" w:eastAsia="Times New Roman" w:hAnsi="Bodoni MT" w:cs="Times New Roman"/>
          <w:sz w:val="24"/>
          <w:szCs w:val="24"/>
          <w:lang w:eastAsia="it-IT"/>
        </w:rPr>
        <w:t>la</w:t>
      </w:r>
      <w:r w:rsidR="008C742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>soluzione</w:t>
      </w:r>
      <w:r w:rsidR="008757F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37607A">
        <w:rPr>
          <w:rFonts w:ascii="Bodoni MT" w:eastAsia="Times New Roman" w:hAnsi="Bodoni MT" w:cs="Times New Roman"/>
          <w:sz w:val="24"/>
          <w:szCs w:val="24"/>
          <w:lang w:eastAsia="it-IT"/>
        </w:rPr>
        <w:t>che si propone di adottare</w:t>
      </w:r>
      <w:r w:rsidR="0062078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L’intervento richiesto alla Sezione si risolverebbe, </w:t>
      </w:r>
      <w:r w:rsidR="00595AE3">
        <w:rPr>
          <w:rFonts w:ascii="Bodoni MT" w:eastAsia="Times New Roman" w:hAnsi="Bodoni MT" w:cs="Times New Roman"/>
          <w:sz w:val="24"/>
          <w:szCs w:val="24"/>
          <w:lang w:eastAsia="it-IT"/>
        </w:rPr>
        <w:t>pertanto</w:t>
      </w:r>
      <w:r w:rsidR="0062078E">
        <w:rPr>
          <w:rFonts w:ascii="Bodoni MT" w:eastAsia="Times New Roman" w:hAnsi="Bodoni MT" w:cs="Times New Roman"/>
          <w:sz w:val="24"/>
          <w:szCs w:val="24"/>
          <w:lang w:eastAsia="it-IT"/>
        </w:rPr>
        <w:t>, in</w:t>
      </w:r>
      <w:r w:rsidR="004B2C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un avallo preventivo</w:t>
      </w:r>
      <w:r w:rsidR="00434FA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dei comportamenti </w:t>
      </w:r>
      <w:r w:rsidR="0062078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che l’ente </w:t>
      </w:r>
      <w:r w:rsidR="00434FA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ha </w:t>
      </w:r>
      <w:r w:rsidR="007172C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intenzione di </w:t>
      </w:r>
      <w:r w:rsidR="00434FAB">
        <w:rPr>
          <w:rFonts w:ascii="Bodoni MT" w:eastAsia="Times New Roman" w:hAnsi="Bodoni MT" w:cs="Times New Roman"/>
          <w:sz w:val="24"/>
          <w:szCs w:val="24"/>
          <w:lang w:eastAsia="it-IT"/>
        </w:rPr>
        <w:t>porre in essere, ciò che esula dalle finalità attribuibili all’attività consultiva della Corte.</w:t>
      </w:r>
    </w:p>
    <w:p w:rsidR="00BE6C6D" w:rsidRPr="00426926" w:rsidRDefault="007172C4" w:rsidP="007172C4">
      <w:pPr>
        <w:tabs>
          <w:tab w:val="left" w:pos="8364"/>
        </w:tabs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 consegue la preclusione di ogni disamina nel merito. </w:t>
      </w:r>
    </w:p>
    <w:p w:rsidR="00BE6C6D" w:rsidRDefault="00BE6C6D" w:rsidP="00BE6C6D">
      <w:pPr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* * *</w:t>
      </w:r>
    </w:p>
    <w:p w:rsidR="00BE6C6D" w:rsidRPr="00426926" w:rsidRDefault="00BE6C6D" w:rsidP="007172C4">
      <w:pPr>
        <w:tabs>
          <w:tab w:val="left" w:pos="8364"/>
        </w:tabs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Nelle sopra esposte considerazioni è il parere</w:t>
      </w:r>
      <w:r w:rsidR="007172C4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7172C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inammissibilità 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della Corte dei conti - Sezione regionale di controllo per la Toscana, in relazione alla richiesta formulata dal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comune di Montecatini Terme ed</w:t>
      </w:r>
      <w:r w:rsidRPr="00542E60">
        <w:t xml:space="preserve"> </w:t>
      </w:r>
      <w:r w:rsidRPr="00542E60">
        <w:rPr>
          <w:rFonts w:ascii="Bodoni MT" w:eastAsia="Times New Roman" w:hAnsi="Bodoni MT" w:cs="Times New Roman"/>
          <w:sz w:val="24"/>
          <w:szCs w:val="24"/>
          <w:lang w:eastAsia="it-IT"/>
        </w:rPr>
        <w:t>inoltrata dal Consiglio delle autonomie locali con nota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prot. n. </w:t>
      </w:r>
      <w:r w:rsidRPr="00BE6C6D">
        <w:rPr>
          <w:rFonts w:ascii="Bodoni MT" w:eastAsia="Times New Roman" w:hAnsi="Bodoni MT" w:cs="Times New Roman"/>
          <w:sz w:val="24"/>
          <w:szCs w:val="24"/>
          <w:lang w:eastAsia="it-IT"/>
        </w:rPr>
        <w:t>26059/1.13.9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BE6C6D" w:rsidRPr="00426926" w:rsidRDefault="00BE6C6D" w:rsidP="007172C4">
      <w:pPr>
        <w:tabs>
          <w:tab w:val="left" w:pos="8364"/>
        </w:tabs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Copia della presente deliberazione è trasmessa al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Presidente del Consiglio delle autonomie locali della Regione Toscana, e, per conoscenza, al Sindaco del comune di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Montecatini Terme</w:t>
      </w:r>
      <w:r w:rsidRPr="00EC7D6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d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 Presidente del relativo Consiglio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BE6C6D" w:rsidRPr="00426926" w:rsidRDefault="00BE6C6D" w:rsidP="00353A85">
      <w:pPr>
        <w:ind w:left="0" w:firstLine="0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Firenze,</w:t>
      </w:r>
      <w:r w:rsidR="001F593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16</w:t>
      </w:r>
      <w:r w:rsidR="004768E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dicembre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2015</w:t>
      </w:r>
    </w:p>
    <w:p w:rsidR="00BE6C6D" w:rsidRPr="00426926" w:rsidRDefault="00BE6C6D" w:rsidP="00BE6C6D">
      <w:pPr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E6C6D" w:rsidRPr="00426926" w:rsidRDefault="00BE6C6D" w:rsidP="007172C4">
      <w:pPr>
        <w:spacing w:line="240" w:lineRule="auto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’estensore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1F5932"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        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presidente </w:t>
      </w:r>
    </w:p>
    <w:p w:rsidR="00BE6C6D" w:rsidRPr="00426926" w:rsidRDefault="003E20EC" w:rsidP="001F5932">
      <w:pPr>
        <w:spacing w:line="240" w:lineRule="auto"/>
        <w:ind w:left="0" w:firstLine="0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1F5932">
        <w:rPr>
          <w:rFonts w:ascii="Bodoni MT" w:eastAsia="Times New Roman" w:hAnsi="Bodoni MT" w:cs="Times New Roman"/>
          <w:sz w:val="24"/>
          <w:szCs w:val="24"/>
          <w:lang w:eastAsia="it-IT"/>
        </w:rPr>
        <w:t>Ma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ria Annunziata Rucireta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         </w:t>
      </w:r>
      <w:r w:rsidR="001F593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="001F593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Roberto Tabbita</w:t>
      </w:r>
    </w:p>
    <w:p w:rsidR="00BE6C6D" w:rsidRDefault="00BE6C6D" w:rsidP="00BE6C6D">
      <w:pPr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24EA9" w:rsidRPr="00426926" w:rsidRDefault="00B24EA9" w:rsidP="00BE6C6D">
      <w:pPr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E6C6D" w:rsidRPr="00426926" w:rsidRDefault="00BE6C6D" w:rsidP="00BE6C6D">
      <w:pPr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E6C6D" w:rsidRPr="00426926" w:rsidRDefault="00BE6C6D" w:rsidP="00353A85">
      <w:pPr>
        <w:ind w:left="0" w:firstLine="0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Depositata in Segreteria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</w:t>
      </w:r>
      <w:r w:rsidR="001F5932">
        <w:rPr>
          <w:rFonts w:ascii="Bodoni MT" w:eastAsia="Times New Roman" w:hAnsi="Bodoni MT" w:cs="Times New Roman"/>
          <w:sz w:val="24"/>
          <w:szCs w:val="24"/>
          <w:lang w:eastAsia="it-IT"/>
        </w:rPr>
        <w:t>16 dicembre 2015</w:t>
      </w:r>
    </w:p>
    <w:p w:rsidR="00BE6C6D" w:rsidRPr="00426926" w:rsidRDefault="001F5932" w:rsidP="00353A85">
      <w:pPr>
        <w:spacing w:line="240" w:lineRule="auto"/>
        <w:ind w:left="0" w:firstLine="0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p. </w:t>
      </w:r>
      <w:r w:rsidR="00BE6C6D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funzionario preposto al Servizio di supporto </w:t>
      </w:r>
    </w:p>
    <w:p w:rsidR="00BE6C6D" w:rsidRPr="00426926" w:rsidRDefault="00353A85" w:rsidP="00353A85">
      <w:pPr>
        <w:spacing w:after="200" w:line="276" w:lineRule="auto"/>
        <w:jc w:val="left"/>
        <w:rPr>
          <w:rFonts w:ascii="Bodoni MT" w:eastAsia="Calibri" w:hAnsi="Bodoni MT" w:cs="Times New Roman"/>
          <w:sz w:val="24"/>
          <w:szCs w:val="24"/>
        </w:rPr>
      </w:pPr>
      <w:r>
        <w:rPr>
          <w:rFonts w:ascii="Bodoni MT" w:eastAsia="Calibri" w:hAnsi="Bodoni MT" w:cs="Times New Roman"/>
          <w:sz w:val="24"/>
          <w:szCs w:val="24"/>
        </w:rPr>
        <w:t xml:space="preserve">         </w:t>
      </w:r>
      <w:r w:rsidR="003E20EC">
        <w:rPr>
          <w:rFonts w:ascii="Bodoni MT" w:eastAsia="Calibri" w:hAnsi="Bodoni MT" w:cs="Times New Roman"/>
          <w:sz w:val="24"/>
          <w:szCs w:val="24"/>
        </w:rPr>
        <w:t>f.to</w:t>
      </w:r>
      <w:r>
        <w:rPr>
          <w:rFonts w:ascii="Bodoni MT" w:eastAsia="Calibri" w:hAnsi="Bodoni MT" w:cs="Times New Roman"/>
          <w:sz w:val="24"/>
          <w:szCs w:val="24"/>
        </w:rPr>
        <w:t xml:space="preserve"> </w:t>
      </w:r>
      <w:r w:rsidR="001F5932">
        <w:rPr>
          <w:rFonts w:ascii="Bodoni MT" w:eastAsia="Calibri" w:hAnsi="Bodoni MT" w:cs="Times New Roman"/>
          <w:sz w:val="24"/>
          <w:szCs w:val="24"/>
        </w:rPr>
        <w:t>Simona Croppi</w:t>
      </w:r>
    </w:p>
    <w:sectPr w:rsidR="00BE6C6D" w:rsidRPr="00426926" w:rsidSect="009D0568"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BDC" w:rsidRDefault="00E23BDC">
      <w:pPr>
        <w:spacing w:line="240" w:lineRule="auto"/>
      </w:pPr>
      <w:r>
        <w:separator/>
      </w:r>
    </w:p>
  </w:endnote>
  <w:endnote w:type="continuationSeparator" w:id="0">
    <w:p w:rsidR="00E23BDC" w:rsidRDefault="00E23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020621"/>
      <w:docPartObj>
        <w:docPartGallery w:val="Page Numbers (Bottom of Page)"/>
        <w:docPartUnique/>
      </w:docPartObj>
    </w:sdtPr>
    <w:sdtEndPr>
      <w:rPr>
        <w:rFonts w:ascii="Bodoni MT" w:hAnsi="Bodoni MT"/>
        <w:sz w:val="20"/>
        <w:szCs w:val="20"/>
      </w:rPr>
    </w:sdtEndPr>
    <w:sdtContent>
      <w:p w:rsidR="009D0568" w:rsidRPr="003456D5" w:rsidRDefault="009D0568">
        <w:pPr>
          <w:pStyle w:val="Pidipagina"/>
          <w:jc w:val="center"/>
          <w:rPr>
            <w:rFonts w:ascii="Bodoni MT" w:hAnsi="Bodoni MT"/>
            <w:sz w:val="20"/>
            <w:szCs w:val="20"/>
          </w:rPr>
        </w:pPr>
        <w:r w:rsidRPr="003456D5">
          <w:rPr>
            <w:rFonts w:ascii="Bodoni MT" w:hAnsi="Bodoni MT"/>
            <w:sz w:val="20"/>
            <w:szCs w:val="20"/>
          </w:rPr>
          <w:fldChar w:fldCharType="begin"/>
        </w:r>
        <w:r w:rsidRPr="003456D5">
          <w:rPr>
            <w:rFonts w:ascii="Bodoni MT" w:hAnsi="Bodoni MT"/>
            <w:sz w:val="20"/>
            <w:szCs w:val="20"/>
          </w:rPr>
          <w:instrText>PAGE   \* MERGEFORMAT</w:instrText>
        </w:r>
        <w:r w:rsidRPr="003456D5">
          <w:rPr>
            <w:rFonts w:ascii="Bodoni MT" w:hAnsi="Bodoni MT"/>
            <w:sz w:val="20"/>
            <w:szCs w:val="20"/>
          </w:rPr>
          <w:fldChar w:fldCharType="separate"/>
        </w:r>
        <w:r w:rsidR="00E03B72">
          <w:rPr>
            <w:rFonts w:ascii="Bodoni MT" w:hAnsi="Bodoni MT"/>
            <w:noProof/>
            <w:sz w:val="20"/>
            <w:szCs w:val="20"/>
          </w:rPr>
          <w:t>1</w:t>
        </w:r>
        <w:r w:rsidRPr="003456D5">
          <w:rPr>
            <w:rFonts w:ascii="Bodoni MT" w:hAnsi="Bodoni MT"/>
            <w:sz w:val="20"/>
            <w:szCs w:val="20"/>
          </w:rPr>
          <w:fldChar w:fldCharType="end"/>
        </w:r>
      </w:p>
    </w:sdtContent>
  </w:sdt>
  <w:p w:rsidR="009D0568" w:rsidRDefault="009D05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BDC" w:rsidRDefault="00E23BDC">
      <w:pPr>
        <w:spacing w:line="240" w:lineRule="auto"/>
      </w:pPr>
      <w:r>
        <w:separator/>
      </w:r>
    </w:p>
  </w:footnote>
  <w:footnote w:type="continuationSeparator" w:id="0">
    <w:p w:rsidR="00E23BDC" w:rsidRDefault="00E23B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6D"/>
    <w:rsid w:val="00032B38"/>
    <w:rsid w:val="0004126A"/>
    <w:rsid w:val="0009410D"/>
    <w:rsid w:val="00106B79"/>
    <w:rsid w:val="00116FE3"/>
    <w:rsid w:val="00132D52"/>
    <w:rsid w:val="001B5561"/>
    <w:rsid w:val="001F3815"/>
    <w:rsid w:val="001F5932"/>
    <w:rsid w:val="001F74FF"/>
    <w:rsid w:val="00203280"/>
    <w:rsid w:val="00203855"/>
    <w:rsid w:val="00237253"/>
    <w:rsid w:val="00256A5A"/>
    <w:rsid w:val="00261740"/>
    <w:rsid w:val="002749BA"/>
    <w:rsid w:val="00291F9C"/>
    <w:rsid w:val="002A3084"/>
    <w:rsid w:val="00310874"/>
    <w:rsid w:val="00333254"/>
    <w:rsid w:val="00353A85"/>
    <w:rsid w:val="0037607A"/>
    <w:rsid w:val="00386A9C"/>
    <w:rsid w:val="003B5292"/>
    <w:rsid w:val="003C1E2E"/>
    <w:rsid w:val="003E20EC"/>
    <w:rsid w:val="003F20EC"/>
    <w:rsid w:val="00434FAB"/>
    <w:rsid w:val="004768ED"/>
    <w:rsid w:val="004B2C26"/>
    <w:rsid w:val="0052040E"/>
    <w:rsid w:val="00543F56"/>
    <w:rsid w:val="005556E4"/>
    <w:rsid w:val="00563DC0"/>
    <w:rsid w:val="00595AE3"/>
    <w:rsid w:val="005C492C"/>
    <w:rsid w:val="00617C90"/>
    <w:rsid w:val="0062078E"/>
    <w:rsid w:val="00644744"/>
    <w:rsid w:val="006D52C3"/>
    <w:rsid w:val="006E7ADF"/>
    <w:rsid w:val="006F2D4A"/>
    <w:rsid w:val="007172C4"/>
    <w:rsid w:val="007333ED"/>
    <w:rsid w:val="00755D28"/>
    <w:rsid w:val="00770109"/>
    <w:rsid w:val="007870E0"/>
    <w:rsid w:val="007D4ADE"/>
    <w:rsid w:val="00862117"/>
    <w:rsid w:val="008757FD"/>
    <w:rsid w:val="008C7427"/>
    <w:rsid w:val="009164D1"/>
    <w:rsid w:val="009514FF"/>
    <w:rsid w:val="00990777"/>
    <w:rsid w:val="009B374F"/>
    <w:rsid w:val="009D0568"/>
    <w:rsid w:val="00A86D8E"/>
    <w:rsid w:val="00AA3B51"/>
    <w:rsid w:val="00AD040A"/>
    <w:rsid w:val="00B24EA9"/>
    <w:rsid w:val="00B273D0"/>
    <w:rsid w:val="00BE6C6D"/>
    <w:rsid w:val="00C3732F"/>
    <w:rsid w:val="00C5088D"/>
    <w:rsid w:val="00C834D2"/>
    <w:rsid w:val="00D62EAC"/>
    <w:rsid w:val="00D74B44"/>
    <w:rsid w:val="00E03B72"/>
    <w:rsid w:val="00E23BDC"/>
    <w:rsid w:val="00E4619F"/>
    <w:rsid w:val="00E66963"/>
    <w:rsid w:val="00E87B05"/>
    <w:rsid w:val="00EE1101"/>
    <w:rsid w:val="00EF34C6"/>
    <w:rsid w:val="00F2515D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D2F1F-5563-47BA-91C8-B8111520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left="709" w:right="96"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6C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E6C6D"/>
    <w:pPr>
      <w:tabs>
        <w:tab w:val="center" w:pos="4819"/>
        <w:tab w:val="right" w:pos="9638"/>
      </w:tabs>
      <w:spacing w:line="240" w:lineRule="auto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C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B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B0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17C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Prudente Valentina</dc:creator>
  <cp:keywords/>
  <dc:description/>
  <cp:lastModifiedBy>Croppi Simona</cp:lastModifiedBy>
  <cp:revision>2</cp:revision>
  <cp:lastPrinted>2015-11-26T12:51:00Z</cp:lastPrinted>
  <dcterms:created xsi:type="dcterms:W3CDTF">2015-12-18T14:26:00Z</dcterms:created>
  <dcterms:modified xsi:type="dcterms:W3CDTF">2015-12-18T14:26:00Z</dcterms:modified>
</cp:coreProperties>
</file>