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5E" w:rsidRPr="00426926" w:rsidRDefault="00404B5E" w:rsidP="00404B5E">
      <w:pPr>
        <w:spacing w:before="0" w:after="0"/>
        <w:ind w:right="98" w:firstLine="284"/>
        <w:rPr>
          <w:rFonts w:ascii="Bodoni MT" w:eastAsia="Times New Roman" w:hAnsi="Bodoni MT" w:cs="Times New Roman"/>
          <w:sz w:val="24"/>
          <w:szCs w:val="24"/>
          <w:lang w:eastAsia="it-IT"/>
        </w:rPr>
      </w:pPr>
      <w:bookmarkStart w:id="0" w:name="_GoBack"/>
      <w:bookmarkEnd w:id="0"/>
      <w:r w:rsidRPr="00426926">
        <w:rPr>
          <w:rFonts w:ascii="Bodoni MT" w:eastAsia="Times New Roman" w:hAnsi="Bodoni MT" w:cs="Times New Roman"/>
          <w:sz w:val="24"/>
          <w:szCs w:val="24"/>
          <w:lang w:eastAsia="it-IT"/>
        </w:rPr>
        <w:t>Del. n.</w:t>
      </w:r>
      <w:r w:rsidR="005E1977">
        <w:rPr>
          <w:rFonts w:ascii="Bodoni MT" w:eastAsia="Times New Roman" w:hAnsi="Bodoni MT" w:cs="Times New Roman"/>
          <w:sz w:val="24"/>
          <w:szCs w:val="24"/>
          <w:lang w:eastAsia="it-IT"/>
        </w:rPr>
        <w:t xml:space="preserve"> 85</w:t>
      </w:r>
      <w:r w:rsidR="00167966">
        <w:rPr>
          <w:rFonts w:ascii="Bodoni MT" w:eastAsia="Times New Roman" w:hAnsi="Bodoni MT" w:cs="Times New Roman"/>
          <w:sz w:val="24"/>
          <w:szCs w:val="24"/>
          <w:lang w:eastAsia="it-IT"/>
        </w:rPr>
        <w:t>/2016/</w:t>
      </w:r>
      <w:r w:rsidR="00873D90">
        <w:rPr>
          <w:rFonts w:ascii="Bodoni MT" w:eastAsia="Times New Roman" w:hAnsi="Bodoni MT" w:cs="Times New Roman"/>
          <w:sz w:val="24"/>
          <w:szCs w:val="24"/>
          <w:lang w:eastAsia="it-IT"/>
        </w:rPr>
        <w:t>PAR</w:t>
      </w:r>
    </w:p>
    <w:p w:rsidR="00404B5E" w:rsidRPr="00426926" w:rsidRDefault="00404B5E" w:rsidP="00404B5E">
      <w:pPr>
        <w:spacing w:before="0" w:after="0"/>
        <w:ind w:left="180" w:right="98"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2.5pt" o:ole="">
            <v:imagedata r:id="rId6" o:title=""/>
          </v:shape>
          <o:OLEObject Type="Embed" ProgID="Word.Picture.8" ShapeID="_x0000_i1025" DrawAspect="Content" ObjectID="_1534742204" r:id="rId7"/>
        </w:object>
      </w:r>
    </w:p>
    <w:p w:rsidR="00404B5E" w:rsidRPr="00426926" w:rsidRDefault="00404B5E" w:rsidP="00AF0874">
      <w:pPr>
        <w:spacing w:before="0" w:after="0"/>
        <w:ind w:left="1416" w:right="96" w:firstLine="708"/>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Sezione regionale di controllo per la Toscana</w:t>
      </w:r>
    </w:p>
    <w:p w:rsidR="00404B5E" w:rsidRDefault="00D50BE9" w:rsidP="00AF0874">
      <w:pPr>
        <w:spacing w:before="0" w:after="0"/>
        <w:ind w:left="284" w:right="96"/>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composta dai seguenti</w:t>
      </w:r>
      <w:r w:rsidR="00404B5E" w:rsidRPr="00426926">
        <w:rPr>
          <w:rFonts w:ascii="Bodoni MT" w:eastAsia="Times New Roman" w:hAnsi="Bodoni MT" w:cs="Times New Roman"/>
          <w:sz w:val="24"/>
          <w:szCs w:val="24"/>
          <w:lang w:eastAsia="it-IT"/>
        </w:rPr>
        <w:t xml:space="preserve"> magistrati</w:t>
      </w:r>
      <w:r>
        <w:rPr>
          <w:rFonts w:ascii="Bodoni MT" w:eastAsia="Times New Roman" w:hAnsi="Bodoni MT" w:cs="Times New Roman"/>
          <w:sz w:val="24"/>
          <w:szCs w:val="24"/>
          <w:lang w:eastAsia="it-IT"/>
        </w:rPr>
        <w:t>:</w:t>
      </w:r>
    </w:p>
    <w:p w:rsidR="00C66D53" w:rsidRPr="00426926" w:rsidRDefault="00C66D53" w:rsidP="00D50BE9">
      <w:pPr>
        <w:spacing w:before="0" w:after="0"/>
        <w:ind w:left="284" w:right="96"/>
        <w:jc w:val="center"/>
        <w:rPr>
          <w:rFonts w:ascii="Bodoni MT" w:eastAsia="Times New Roman" w:hAnsi="Bodoni MT" w:cs="Times New Roman"/>
          <w:sz w:val="24"/>
          <w:szCs w:val="24"/>
          <w:lang w:eastAsia="it-IT"/>
        </w:rPr>
      </w:pPr>
    </w:p>
    <w:p w:rsidR="003F6482" w:rsidRDefault="003F6482" w:rsidP="005510A9">
      <w:pPr>
        <w:spacing w:before="0" w:after="0"/>
        <w:ind w:left="568" w:right="96" w:firstLine="42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Roberto TABBITA</w:t>
      </w:r>
      <w:r w:rsidR="00404B5E" w:rsidRPr="00426926">
        <w:rPr>
          <w:rFonts w:ascii="Bodoni MT" w:eastAsia="Times New Roman" w:hAnsi="Bodoni MT" w:cs="Times New Roman"/>
          <w:sz w:val="24"/>
          <w:szCs w:val="24"/>
          <w:lang w:eastAsia="it-IT"/>
        </w:rPr>
        <w:tab/>
      </w:r>
      <w:r w:rsidR="00404B5E" w:rsidRPr="00426926">
        <w:rPr>
          <w:rFonts w:ascii="Bodoni MT" w:eastAsia="Times New Roman" w:hAnsi="Bodoni MT" w:cs="Times New Roman"/>
          <w:sz w:val="24"/>
          <w:szCs w:val="24"/>
          <w:lang w:eastAsia="it-IT"/>
        </w:rPr>
        <w:tab/>
      </w:r>
      <w:r w:rsidR="00D50BE9">
        <w:rPr>
          <w:rFonts w:ascii="Bodoni MT" w:eastAsia="Times New Roman" w:hAnsi="Bodoni MT" w:cs="Times New Roman"/>
          <w:sz w:val="24"/>
          <w:szCs w:val="24"/>
          <w:lang w:eastAsia="it-IT"/>
        </w:rPr>
        <w:tab/>
      </w:r>
      <w:r w:rsidR="00404B5E" w:rsidRPr="00426926">
        <w:rPr>
          <w:rFonts w:ascii="Bodoni MT" w:eastAsia="Times New Roman" w:hAnsi="Bodoni MT" w:cs="Times New Roman"/>
          <w:sz w:val="24"/>
          <w:szCs w:val="24"/>
          <w:lang w:eastAsia="it-IT"/>
        </w:rPr>
        <w:tab/>
        <w:t>presidente</w:t>
      </w:r>
      <w:r w:rsidR="005510A9">
        <w:rPr>
          <w:rFonts w:ascii="Bodoni MT" w:eastAsia="Times New Roman" w:hAnsi="Bodoni MT" w:cs="Times New Roman"/>
          <w:sz w:val="24"/>
          <w:szCs w:val="24"/>
          <w:lang w:eastAsia="it-IT"/>
        </w:rPr>
        <w:t>, relatore</w:t>
      </w:r>
    </w:p>
    <w:p w:rsidR="002C3A1C" w:rsidRDefault="00404B5E" w:rsidP="002C3A1C">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Paolo PELUFFO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003F6482">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0016796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p>
    <w:p w:rsidR="002C3A1C" w:rsidRDefault="00404B5E" w:rsidP="002C3A1C">
      <w:pPr>
        <w:spacing w:before="0" w:after="0"/>
        <w:ind w:left="708" w:right="98"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Emilia TRISCIUOGLIO</w:t>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ab/>
      </w:r>
      <w:r w:rsidR="00167966">
        <w:rPr>
          <w:rFonts w:ascii="Bodoni MT" w:eastAsia="Times New Roman" w:hAnsi="Bodoni MT" w:cs="Times New Roman"/>
          <w:sz w:val="24"/>
          <w:szCs w:val="24"/>
          <w:lang w:eastAsia="it-IT"/>
        </w:rPr>
        <w:tab/>
      </w:r>
      <w:r w:rsidRPr="00426926">
        <w:rPr>
          <w:rFonts w:ascii="Bodoni MT" w:eastAsia="Times New Roman" w:hAnsi="Bodoni MT" w:cs="Times New Roman"/>
          <w:sz w:val="24"/>
          <w:szCs w:val="24"/>
          <w:lang w:eastAsia="it-IT"/>
        </w:rPr>
        <w:t>consigliere</w:t>
      </w:r>
    </w:p>
    <w:p w:rsidR="00404B5E" w:rsidRDefault="00D50BE9" w:rsidP="00404B5E">
      <w:pPr>
        <w:spacing w:before="0" w:after="0"/>
        <w:ind w:left="712" w:firstLine="284"/>
        <w:jc w:val="left"/>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167966">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consigliere</w:t>
      </w:r>
    </w:p>
    <w:p w:rsidR="00E4194C" w:rsidRPr="00426926" w:rsidRDefault="00E4194C" w:rsidP="00404B5E">
      <w:pPr>
        <w:spacing w:before="0" w:after="0"/>
        <w:ind w:left="712" w:firstLine="284"/>
        <w:jc w:val="left"/>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NORI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D50BE9" w:rsidRDefault="00D50BE9" w:rsidP="00D50BE9">
      <w:pPr>
        <w:spacing w:before="0" w:after="0"/>
        <w:ind w:firstLine="284"/>
        <w:jc w:val="left"/>
        <w:rPr>
          <w:rFonts w:ascii="Bodoni MT" w:eastAsia="Times New Roman" w:hAnsi="Bodoni MT" w:cs="Times New Roman"/>
          <w:sz w:val="24"/>
          <w:szCs w:val="24"/>
          <w:lang w:eastAsia="it-IT"/>
        </w:rPr>
      </w:pPr>
    </w:p>
    <w:p w:rsidR="00404B5E" w:rsidRPr="00426926" w:rsidRDefault="003F6482" w:rsidP="00D50BE9">
      <w:pPr>
        <w:spacing w:before="0" w:after="0"/>
        <w:ind w:firstLine="284"/>
        <w:jc w:val="left"/>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nell’adunanza del</w:t>
      </w:r>
      <w:r w:rsidR="00D50BE9">
        <w:rPr>
          <w:rFonts w:ascii="Bodoni MT" w:eastAsia="Times New Roman" w:hAnsi="Bodoni MT" w:cs="Times New Roman"/>
          <w:sz w:val="24"/>
          <w:szCs w:val="24"/>
          <w:lang w:eastAsia="it-IT"/>
        </w:rPr>
        <w:t xml:space="preserve"> </w:t>
      </w:r>
      <w:r w:rsidR="008D1168">
        <w:rPr>
          <w:rFonts w:ascii="Bodoni MT" w:eastAsia="Times New Roman" w:hAnsi="Bodoni MT" w:cs="Times New Roman"/>
          <w:sz w:val="24"/>
          <w:szCs w:val="24"/>
          <w:lang w:eastAsia="it-IT"/>
        </w:rPr>
        <w:t>6 settembre 2016</w:t>
      </w:r>
      <w:r>
        <w:rPr>
          <w:rFonts w:ascii="Bodoni MT" w:eastAsia="Times New Roman" w:hAnsi="Bodoni MT" w:cs="Times New Roman"/>
          <w:sz w:val="24"/>
          <w:szCs w:val="24"/>
          <w:lang w:eastAsia="it-IT"/>
        </w:rPr>
        <w:t>,</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l’art. 100, comma 2, della Costituzione;</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14 gennaio 1994, n. 20, recante disposizioni in materia di giurisdizione e controllo della Corte dei conti, e successive modificazioni; </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VISTA la legge 5 giugno 2003,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426926">
          <w:rPr>
            <w:rFonts w:ascii="Bodoni MT" w:eastAsia="Times New Roman" w:hAnsi="Bodoni MT" w:cs="Times New Roman"/>
            <w:sz w:val="24"/>
            <w:szCs w:val="24"/>
            <w:lang w:eastAsia="it-IT"/>
          </w:rPr>
          <w:t>18 ottobre 2001</w:t>
        </w:r>
      </w:smartTag>
      <w:r w:rsidRPr="00426926">
        <w:rPr>
          <w:rFonts w:ascii="Bodoni MT" w:eastAsia="Times New Roman" w:hAnsi="Bodoni MT" w:cs="Times New Roman"/>
          <w:sz w:val="24"/>
          <w:szCs w:val="24"/>
          <w:lang w:eastAsia="it-IT"/>
        </w:rPr>
        <w:t>, n. 3;</w:t>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 xml:space="preserve">VISTO il regolamento (14/2000) per l’organizzazione delle funzioni di controllo della Corte dei conti, deliberato dalle Sezioni riunite della Corte dei conti in data 16 giugno 2000 e successive modifiche; </w:t>
      </w:r>
    </w:p>
    <w:p w:rsidR="00857EB2" w:rsidRDefault="00404B5E" w:rsidP="00857EB2">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VISTA la convenzione stipulata il 16 giugno 2006 tra la Sezione regionale, il Consiglio delle autonomie locali e la Giunta regionale della Toscana in materia di “ulteriori forme di collaborazione” tra la Corte e le autonomie, ai sensi dell’art. 7, comma 8, della citata legge n. 131 del 2003;</w:t>
      </w:r>
      <w:r w:rsidR="00857EB2">
        <w:rPr>
          <w:rFonts w:ascii="Bodoni MT" w:eastAsia="Times New Roman" w:hAnsi="Bodoni MT" w:cs="Times New Roman"/>
          <w:sz w:val="24"/>
          <w:szCs w:val="24"/>
          <w:lang w:eastAsia="it-IT"/>
        </w:rPr>
        <w:br w:type="page"/>
      </w:r>
    </w:p>
    <w:p w:rsidR="00404B5E" w:rsidRPr="00426926" w:rsidRDefault="00404B5E" w:rsidP="00404B5E">
      <w:pPr>
        <w:spacing w:before="120" w:after="12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 xml:space="preserve">UDITO il relatore, </w:t>
      </w:r>
      <w:r w:rsidR="00BE4307">
        <w:rPr>
          <w:rFonts w:ascii="Bodoni MT" w:eastAsia="Times New Roman" w:hAnsi="Bodoni MT" w:cs="Times New Roman"/>
          <w:sz w:val="24"/>
          <w:szCs w:val="24"/>
          <w:lang w:eastAsia="it-IT"/>
        </w:rPr>
        <w:t>presidente Roberto Tabbita</w:t>
      </w:r>
    </w:p>
    <w:p w:rsidR="00404B5E" w:rsidRDefault="00404B5E" w:rsidP="00167966">
      <w:pPr>
        <w:spacing w:before="120" w:after="120"/>
        <w:ind w:right="96"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PREMESSO</w:t>
      </w:r>
    </w:p>
    <w:p w:rsidR="00404B5E" w:rsidRDefault="00D20057" w:rsidP="00C12DB6">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w:t>
      </w:r>
      <w:r w:rsidRPr="00D20057">
        <w:rPr>
          <w:rFonts w:ascii="Bodoni MT" w:eastAsia="Times New Roman" w:hAnsi="Bodoni MT" w:cs="Times New Roman"/>
          <w:sz w:val="24"/>
          <w:szCs w:val="24"/>
          <w:lang w:eastAsia="it-IT"/>
        </w:rPr>
        <w:t xml:space="preserve"> </w:t>
      </w:r>
      <w:r w:rsidR="003F6482">
        <w:rPr>
          <w:rFonts w:ascii="Bodoni MT" w:eastAsia="Times New Roman" w:hAnsi="Bodoni MT" w:cs="Times New Roman"/>
          <w:sz w:val="24"/>
          <w:szCs w:val="24"/>
          <w:lang w:eastAsia="it-IT"/>
        </w:rPr>
        <w:t xml:space="preserve">Consiglio delle autonomie locali ha inoltrato alla Sezione, con nota Prot. n. </w:t>
      </w:r>
      <w:r w:rsidR="00C12DB6">
        <w:rPr>
          <w:rFonts w:ascii="Bodoni MT" w:eastAsia="Times New Roman" w:hAnsi="Bodoni MT" w:cs="Times New Roman"/>
          <w:sz w:val="24"/>
          <w:szCs w:val="24"/>
          <w:lang w:eastAsia="it-IT"/>
        </w:rPr>
        <w:t>11339</w:t>
      </w:r>
      <w:r w:rsidR="003F6482">
        <w:rPr>
          <w:rFonts w:ascii="Bodoni MT" w:eastAsia="Times New Roman" w:hAnsi="Bodoni MT" w:cs="Times New Roman"/>
          <w:sz w:val="24"/>
          <w:szCs w:val="24"/>
          <w:lang w:eastAsia="it-IT"/>
        </w:rPr>
        <w:t xml:space="preserve">/1.13.9 </w:t>
      </w:r>
      <w:r w:rsidR="00C07FF0">
        <w:rPr>
          <w:rFonts w:ascii="Bodoni MT" w:eastAsia="Times New Roman" w:hAnsi="Bodoni MT" w:cs="Times New Roman"/>
          <w:sz w:val="24"/>
          <w:szCs w:val="24"/>
          <w:lang w:eastAsia="it-IT"/>
        </w:rPr>
        <w:t xml:space="preserve">pervenuta alla Sezione il </w:t>
      </w:r>
      <w:r w:rsidR="00C12DB6">
        <w:rPr>
          <w:rFonts w:ascii="Bodoni MT" w:eastAsia="Times New Roman" w:hAnsi="Bodoni MT" w:cs="Times New Roman"/>
          <w:sz w:val="24"/>
          <w:szCs w:val="24"/>
          <w:lang w:eastAsia="it-IT"/>
        </w:rPr>
        <w:t>4 maggio</w:t>
      </w:r>
      <w:r w:rsidR="00C07FF0">
        <w:rPr>
          <w:rFonts w:ascii="Bodoni MT" w:eastAsia="Times New Roman" w:hAnsi="Bodoni MT" w:cs="Times New Roman"/>
          <w:sz w:val="24"/>
          <w:szCs w:val="24"/>
          <w:lang w:eastAsia="it-IT"/>
        </w:rPr>
        <w:t xml:space="preserve"> 2016 </w:t>
      </w:r>
      <w:r w:rsidR="003F6482">
        <w:rPr>
          <w:rFonts w:ascii="Bodoni MT" w:eastAsia="Times New Roman" w:hAnsi="Bodoni MT" w:cs="Times New Roman"/>
          <w:sz w:val="24"/>
          <w:szCs w:val="24"/>
          <w:lang w:eastAsia="it-IT"/>
        </w:rPr>
        <w:t>una richiesta di parere, formulata dal C</w:t>
      </w:r>
      <w:r w:rsidRPr="00D20057">
        <w:rPr>
          <w:rFonts w:ascii="Bodoni MT" w:eastAsia="Times New Roman" w:hAnsi="Bodoni MT" w:cs="Times New Roman"/>
          <w:sz w:val="24"/>
          <w:szCs w:val="24"/>
          <w:lang w:eastAsia="it-IT"/>
        </w:rPr>
        <w:t xml:space="preserve">omune di </w:t>
      </w:r>
      <w:r w:rsidR="00C12DB6">
        <w:rPr>
          <w:rFonts w:ascii="Bodoni MT" w:eastAsia="Times New Roman" w:hAnsi="Bodoni MT" w:cs="Times New Roman"/>
          <w:sz w:val="24"/>
          <w:szCs w:val="24"/>
          <w:lang w:eastAsia="it-IT"/>
        </w:rPr>
        <w:t>Serravalle Pistoiese</w:t>
      </w:r>
      <w:r w:rsidR="003F6482">
        <w:rPr>
          <w:rFonts w:ascii="Bodoni MT" w:eastAsia="Times New Roman" w:hAnsi="Bodoni MT" w:cs="Times New Roman"/>
          <w:sz w:val="24"/>
          <w:szCs w:val="24"/>
          <w:lang w:eastAsia="it-IT"/>
        </w:rPr>
        <w:t xml:space="preserve">, avente ad oggetto </w:t>
      </w:r>
      <w:r w:rsidR="00C12DB6">
        <w:rPr>
          <w:rFonts w:ascii="Bodoni MT" w:eastAsia="Times New Roman" w:hAnsi="Bodoni MT" w:cs="Times New Roman"/>
          <w:sz w:val="24"/>
          <w:szCs w:val="24"/>
          <w:lang w:eastAsia="it-IT"/>
        </w:rPr>
        <w:t xml:space="preserve">l’opportunità per il comune di accogliere la proposta di un consorzio di imprese e privati, soggetto attuatore di un piano particolareggiato, di rinunciare alla maggiore volumetria in base ad un accordo avvenuto con il comune nel 2008 e, in luogo </w:t>
      </w:r>
      <w:r w:rsidR="003A66B9">
        <w:rPr>
          <w:rFonts w:ascii="Bodoni MT" w:eastAsia="Times New Roman" w:hAnsi="Bodoni MT" w:cs="Times New Roman"/>
          <w:sz w:val="24"/>
          <w:szCs w:val="24"/>
          <w:lang w:eastAsia="it-IT"/>
        </w:rPr>
        <w:t>di un</w:t>
      </w:r>
      <w:r w:rsidR="00C12DB6">
        <w:rPr>
          <w:rFonts w:ascii="Bodoni MT" w:eastAsia="Times New Roman" w:hAnsi="Bodoni MT" w:cs="Times New Roman"/>
          <w:sz w:val="24"/>
          <w:szCs w:val="24"/>
          <w:lang w:eastAsia="it-IT"/>
        </w:rPr>
        <w:t xml:space="preserve"> fabbricato </w:t>
      </w:r>
      <w:r w:rsidR="003A66B9">
        <w:rPr>
          <w:rFonts w:ascii="Bodoni MT" w:eastAsia="Times New Roman" w:hAnsi="Bodoni MT" w:cs="Times New Roman"/>
          <w:sz w:val="24"/>
          <w:szCs w:val="24"/>
          <w:lang w:eastAsia="it-IT"/>
        </w:rPr>
        <w:t>rurale</w:t>
      </w:r>
      <w:r w:rsidR="0098373D">
        <w:rPr>
          <w:rFonts w:ascii="Bodoni MT" w:eastAsia="Times New Roman" w:hAnsi="Bodoni MT" w:cs="Times New Roman"/>
          <w:sz w:val="24"/>
          <w:szCs w:val="24"/>
          <w:lang w:eastAsia="it-IT"/>
        </w:rPr>
        <w:t xml:space="preserve"> presente nell’area interessata</w:t>
      </w:r>
      <w:r w:rsidR="00C201E6">
        <w:rPr>
          <w:rFonts w:ascii="Bodoni MT" w:eastAsia="Times New Roman" w:hAnsi="Bodoni MT" w:cs="Times New Roman"/>
          <w:sz w:val="24"/>
          <w:szCs w:val="24"/>
          <w:lang w:eastAsia="it-IT"/>
        </w:rPr>
        <w:t xml:space="preserve"> e zona accessoria</w:t>
      </w:r>
      <w:r w:rsidR="00C12DB6">
        <w:rPr>
          <w:rFonts w:ascii="Bodoni MT" w:eastAsia="Times New Roman" w:hAnsi="Bodoni MT" w:cs="Times New Roman"/>
          <w:sz w:val="24"/>
          <w:szCs w:val="24"/>
          <w:lang w:eastAsia="it-IT"/>
        </w:rPr>
        <w:t>, ottenere</w:t>
      </w:r>
      <w:r w:rsidR="00CC3870">
        <w:rPr>
          <w:rFonts w:ascii="Bodoni MT" w:eastAsia="Times New Roman" w:hAnsi="Bodoni MT" w:cs="Times New Roman"/>
          <w:sz w:val="24"/>
          <w:szCs w:val="24"/>
          <w:lang w:eastAsia="it-IT"/>
        </w:rPr>
        <w:t>,</w:t>
      </w:r>
      <w:r w:rsidR="00C12DB6">
        <w:rPr>
          <w:rFonts w:ascii="Bodoni MT" w:eastAsia="Times New Roman" w:hAnsi="Bodoni MT" w:cs="Times New Roman"/>
          <w:sz w:val="24"/>
          <w:szCs w:val="24"/>
          <w:lang w:eastAsia="it-IT"/>
        </w:rPr>
        <w:t xml:space="preserve"> a spese del consorzio</w:t>
      </w:r>
      <w:r w:rsidR="00CC3870">
        <w:rPr>
          <w:rFonts w:ascii="Bodoni MT" w:eastAsia="Times New Roman" w:hAnsi="Bodoni MT" w:cs="Times New Roman"/>
          <w:sz w:val="24"/>
          <w:szCs w:val="24"/>
          <w:lang w:eastAsia="it-IT"/>
        </w:rPr>
        <w:t>,</w:t>
      </w:r>
      <w:r w:rsidR="00C12DB6">
        <w:rPr>
          <w:rFonts w:ascii="Bodoni MT" w:eastAsia="Times New Roman" w:hAnsi="Bodoni MT" w:cs="Times New Roman"/>
          <w:sz w:val="24"/>
          <w:szCs w:val="24"/>
          <w:lang w:eastAsia="it-IT"/>
        </w:rPr>
        <w:t xml:space="preserve"> la demolizione del fabbricato </w:t>
      </w:r>
      <w:r w:rsidR="0098373D">
        <w:rPr>
          <w:rFonts w:ascii="Bodoni MT" w:eastAsia="Times New Roman" w:hAnsi="Bodoni MT" w:cs="Times New Roman"/>
          <w:sz w:val="24"/>
          <w:szCs w:val="24"/>
          <w:lang w:eastAsia="it-IT"/>
        </w:rPr>
        <w:t xml:space="preserve">stesso </w:t>
      </w:r>
      <w:r w:rsidR="00C12DB6">
        <w:rPr>
          <w:rFonts w:ascii="Bodoni MT" w:eastAsia="Times New Roman" w:hAnsi="Bodoni MT" w:cs="Times New Roman"/>
          <w:sz w:val="24"/>
          <w:szCs w:val="24"/>
          <w:lang w:eastAsia="it-IT"/>
        </w:rPr>
        <w:t>con la realizzazione di un’area da destinare a verde pubblico da cedere al comune</w:t>
      </w:r>
      <w:r w:rsidR="00C07FF0">
        <w:rPr>
          <w:rFonts w:ascii="Bodoni MT" w:eastAsia="Times New Roman" w:hAnsi="Bodoni MT" w:cs="Times New Roman"/>
          <w:sz w:val="24"/>
          <w:szCs w:val="24"/>
          <w:lang w:eastAsia="it-IT"/>
        </w:rPr>
        <w:t>.</w:t>
      </w:r>
    </w:p>
    <w:p w:rsidR="00404B5E" w:rsidRPr="00426926" w:rsidRDefault="00404B5E" w:rsidP="00167966">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CONSIDERATO</w:t>
      </w:r>
    </w:p>
    <w:p w:rsidR="005D6585" w:rsidRPr="005D6585" w:rsidRDefault="005D6585" w:rsidP="005D6585">
      <w:pPr>
        <w:spacing w:before="0" w:after="0"/>
        <w:ind w:firstLine="284"/>
        <w:rPr>
          <w:rFonts w:ascii="Bodoni MT" w:eastAsia="Times New Roman" w:hAnsi="Bodoni MT" w:cs="Times New Roman"/>
          <w:sz w:val="24"/>
          <w:szCs w:val="24"/>
          <w:lang w:eastAsia="it-IT"/>
        </w:rPr>
      </w:pPr>
      <w:r w:rsidRPr="005D6585">
        <w:rPr>
          <w:rFonts w:ascii="Bodoni MT" w:eastAsia="Times New Roman" w:hAnsi="Bodoni MT" w:cs="Times New Roman"/>
          <w:sz w:val="24"/>
          <w:szCs w:val="24"/>
          <w:lang w:eastAsia="it-IT"/>
        </w:rPr>
        <w:t xml:space="preserve">È necessario, in </w:t>
      </w:r>
      <w:r w:rsidR="0099274C">
        <w:rPr>
          <w:rFonts w:ascii="Bodoni MT" w:eastAsia="Times New Roman" w:hAnsi="Bodoni MT" w:cs="Times New Roman"/>
          <w:sz w:val="24"/>
          <w:szCs w:val="24"/>
          <w:lang w:eastAsia="it-IT"/>
        </w:rPr>
        <w:t>via preliminare</w:t>
      </w:r>
      <w:r w:rsidRPr="005D6585">
        <w:rPr>
          <w:rFonts w:ascii="Bodoni MT" w:eastAsia="Times New Roman" w:hAnsi="Bodoni MT" w:cs="Times New Roman"/>
          <w:sz w:val="24"/>
          <w:szCs w:val="24"/>
          <w:lang w:eastAsia="it-IT"/>
        </w:rPr>
        <w:t xml:space="preserve">, verificare la sussistenza dei requisiti soggettivi e oggettivi </w:t>
      </w:r>
      <w:r w:rsidR="0099274C">
        <w:rPr>
          <w:rFonts w:ascii="Bodoni MT" w:eastAsia="Times New Roman" w:hAnsi="Bodoni MT" w:cs="Times New Roman"/>
          <w:sz w:val="24"/>
          <w:szCs w:val="24"/>
          <w:lang w:eastAsia="it-IT"/>
        </w:rPr>
        <w:t>di ammissibilità.</w:t>
      </w:r>
    </w:p>
    <w:p w:rsidR="005D6585" w:rsidRPr="005D6585" w:rsidRDefault="001F0471" w:rsidP="005D6585">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Sotto il profilo soggettivo, l</w:t>
      </w:r>
      <w:r w:rsidR="003F6482">
        <w:rPr>
          <w:rFonts w:ascii="Bodoni MT" w:eastAsia="Times New Roman" w:hAnsi="Bodoni MT" w:cs="Times New Roman"/>
          <w:sz w:val="24"/>
          <w:szCs w:val="24"/>
          <w:lang w:eastAsia="it-IT"/>
        </w:rPr>
        <w:t xml:space="preserve">a richiesta di parere è </w:t>
      </w:r>
      <w:r w:rsidR="0099274C">
        <w:rPr>
          <w:rFonts w:ascii="Bodoni MT" w:eastAsia="Times New Roman" w:hAnsi="Bodoni MT" w:cs="Times New Roman"/>
          <w:sz w:val="24"/>
          <w:szCs w:val="24"/>
          <w:lang w:eastAsia="it-IT"/>
        </w:rPr>
        <w:t xml:space="preserve">da ritenersi </w:t>
      </w:r>
      <w:r w:rsidR="003F6482">
        <w:rPr>
          <w:rFonts w:ascii="Bodoni MT" w:eastAsia="Times New Roman" w:hAnsi="Bodoni MT" w:cs="Times New Roman"/>
          <w:sz w:val="24"/>
          <w:szCs w:val="24"/>
          <w:lang w:eastAsia="it-IT"/>
        </w:rPr>
        <w:t xml:space="preserve">ammissibile, </w:t>
      </w:r>
      <w:r w:rsidR="005D6585" w:rsidRPr="005D6585">
        <w:rPr>
          <w:rFonts w:ascii="Bodoni MT" w:eastAsia="Times New Roman" w:hAnsi="Bodoni MT" w:cs="Times New Roman"/>
          <w:sz w:val="24"/>
          <w:szCs w:val="24"/>
          <w:lang w:eastAsia="it-IT"/>
        </w:rPr>
        <w:t>in quanto formulata dall’organo politico di vertice e rappresentante legale dell’ente, ai sensi dell’art. 50 Tuel, per il tramite del Consiglio delle autonomie.</w:t>
      </w:r>
    </w:p>
    <w:p w:rsidR="00BC3869" w:rsidRDefault="005D6585" w:rsidP="00895DBD">
      <w:pPr>
        <w:spacing w:before="0" w:after="0"/>
        <w:ind w:firstLine="284"/>
      </w:pPr>
      <w:r w:rsidRPr="005D6585">
        <w:rPr>
          <w:rFonts w:ascii="Bodoni MT" w:eastAsia="Times New Roman" w:hAnsi="Bodoni MT" w:cs="Times New Roman"/>
          <w:sz w:val="24"/>
          <w:szCs w:val="24"/>
          <w:lang w:eastAsia="it-IT"/>
        </w:rPr>
        <w:t xml:space="preserve">Con riferimento al profilo oggettivo, </w:t>
      </w:r>
      <w:r w:rsidR="009E761C">
        <w:rPr>
          <w:rFonts w:ascii="Bodoni MT" w:eastAsia="Times New Roman" w:hAnsi="Bodoni MT" w:cs="Times New Roman"/>
          <w:sz w:val="24"/>
          <w:szCs w:val="24"/>
          <w:lang w:eastAsia="it-IT"/>
        </w:rPr>
        <w:t xml:space="preserve">se appare certa </w:t>
      </w:r>
      <w:r w:rsidR="0099274C">
        <w:rPr>
          <w:rFonts w:ascii="Bodoni MT" w:eastAsia="Times New Roman" w:hAnsi="Bodoni MT" w:cs="Times New Roman"/>
          <w:sz w:val="24"/>
          <w:szCs w:val="24"/>
          <w:lang w:eastAsia="it-IT"/>
        </w:rPr>
        <w:t xml:space="preserve">l’ascrivibilità della richiesta alla </w:t>
      </w:r>
      <w:r w:rsidRPr="005D6585">
        <w:rPr>
          <w:rFonts w:ascii="Bodoni MT" w:eastAsia="Times New Roman" w:hAnsi="Bodoni MT" w:cs="Times New Roman"/>
          <w:sz w:val="24"/>
          <w:szCs w:val="24"/>
          <w:lang w:eastAsia="it-IT"/>
        </w:rPr>
        <w:t>mate</w:t>
      </w:r>
      <w:r w:rsidR="008C0743">
        <w:rPr>
          <w:rFonts w:ascii="Bodoni MT" w:eastAsia="Times New Roman" w:hAnsi="Bodoni MT" w:cs="Times New Roman"/>
          <w:sz w:val="24"/>
          <w:szCs w:val="24"/>
          <w:lang w:eastAsia="it-IT"/>
        </w:rPr>
        <w:t>ria della contabilità pubblica</w:t>
      </w:r>
      <w:r w:rsidR="009E761C">
        <w:rPr>
          <w:rFonts w:ascii="Bodoni MT" w:eastAsia="Times New Roman" w:hAnsi="Bodoni MT" w:cs="Times New Roman"/>
          <w:sz w:val="24"/>
          <w:szCs w:val="24"/>
          <w:lang w:eastAsia="it-IT"/>
        </w:rPr>
        <w:t xml:space="preserve">, nell’accezione lata accolta dalla </w:t>
      </w:r>
      <w:r w:rsidR="001F0471">
        <w:rPr>
          <w:rFonts w:ascii="Bodoni MT" w:eastAsia="Times New Roman" w:hAnsi="Bodoni MT" w:cs="Times New Roman"/>
          <w:sz w:val="24"/>
          <w:szCs w:val="24"/>
          <w:lang w:eastAsia="it-IT"/>
        </w:rPr>
        <w:t>giurisprudenza delle Sezioni riunite</w:t>
      </w:r>
      <w:r w:rsidR="008C0743">
        <w:rPr>
          <w:rFonts w:ascii="Bodoni MT" w:eastAsia="Times New Roman" w:hAnsi="Bodoni MT" w:cs="Times New Roman"/>
          <w:sz w:val="24"/>
          <w:szCs w:val="24"/>
          <w:lang w:eastAsia="it-IT"/>
        </w:rPr>
        <w:t>(</w:t>
      </w:r>
      <w:r w:rsidR="001F0471">
        <w:rPr>
          <w:rFonts w:ascii="Bodoni MT" w:eastAsia="Times New Roman" w:hAnsi="Bodoni MT" w:cs="Times New Roman"/>
          <w:sz w:val="24"/>
          <w:szCs w:val="24"/>
          <w:lang w:eastAsia="it-IT"/>
        </w:rPr>
        <w:t>cfr.</w:t>
      </w:r>
      <w:r w:rsidR="008C0743">
        <w:rPr>
          <w:rFonts w:ascii="Bodoni MT" w:eastAsia="Times New Roman" w:hAnsi="Bodoni MT" w:cs="Times New Roman"/>
          <w:sz w:val="24"/>
          <w:szCs w:val="24"/>
          <w:lang w:eastAsia="it-IT"/>
        </w:rPr>
        <w:t xml:space="preserve"> deliberazione n. 54/2010)</w:t>
      </w:r>
      <w:r w:rsidR="009E761C">
        <w:rPr>
          <w:rFonts w:ascii="Bodoni MT" w:eastAsia="Times New Roman" w:hAnsi="Bodoni MT" w:cs="Times New Roman"/>
          <w:sz w:val="24"/>
          <w:szCs w:val="24"/>
          <w:lang w:eastAsia="it-IT"/>
        </w:rPr>
        <w:t xml:space="preserve">, il contenuto difetta dei </w:t>
      </w:r>
      <w:r w:rsidRPr="005D6585">
        <w:rPr>
          <w:rFonts w:ascii="Bodoni MT" w:eastAsia="Times New Roman" w:hAnsi="Bodoni MT" w:cs="Times New Roman"/>
          <w:sz w:val="24"/>
          <w:szCs w:val="24"/>
          <w:lang w:eastAsia="it-IT"/>
        </w:rPr>
        <w:t xml:space="preserve">requisiti di </w:t>
      </w:r>
      <w:r w:rsidRPr="005D6585">
        <w:rPr>
          <w:rFonts w:ascii="Bodoni MT" w:eastAsia="Times New Roman" w:hAnsi="Bodoni MT" w:cs="Times New Roman"/>
          <w:sz w:val="24"/>
          <w:szCs w:val="24"/>
          <w:lang w:eastAsia="it-IT"/>
        </w:rPr>
        <w:lastRenderedPageBreak/>
        <w:t>generalità ed astrattezza</w:t>
      </w:r>
      <w:r w:rsidR="009E761C">
        <w:rPr>
          <w:rFonts w:ascii="Bodoni MT" w:eastAsia="Times New Roman" w:hAnsi="Bodoni MT" w:cs="Times New Roman"/>
          <w:sz w:val="24"/>
          <w:szCs w:val="24"/>
          <w:lang w:eastAsia="it-IT"/>
        </w:rPr>
        <w:t>, necessari ad evitare</w:t>
      </w:r>
      <w:r w:rsidRPr="005D6585">
        <w:rPr>
          <w:rFonts w:ascii="Bodoni MT" w:eastAsia="Times New Roman" w:hAnsi="Bodoni MT" w:cs="Times New Roman"/>
          <w:sz w:val="24"/>
          <w:szCs w:val="24"/>
          <w:lang w:eastAsia="it-IT"/>
        </w:rPr>
        <w:t xml:space="preserve">, </w:t>
      </w:r>
      <w:r w:rsidR="008C0743">
        <w:rPr>
          <w:rFonts w:ascii="Bodoni MT" w:eastAsia="Times New Roman" w:hAnsi="Bodoni MT" w:cs="Times New Roman"/>
          <w:sz w:val="24"/>
          <w:szCs w:val="24"/>
          <w:lang w:eastAsia="it-IT"/>
        </w:rPr>
        <w:t>da parte della Corte stessa, la valutazione di atti o comportamenti gestionali</w:t>
      </w:r>
      <w:r w:rsidR="009E761C">
        <w:rPr>
          <w:rFonts w:ascii="Bodoni MT" w:eastAsia="Times New Roman" w:hAnsi="Bodoni MT" w:cs="Times New Roman"/>
          <w:sz w:val="24"/>
          <w:szCs w:val="24"/>
          <w:lang w:eastAsia="it-IT"/>
        </w:rPr>
        <w:t xml:space="preserve"> di natura discrezionale</w:t>
      </w:r>
      <w:r w:rsidR="008C0743">
        <w:rPr>
          <w:rFonts w:ascii="Bodoni MT" w:eastAsia="Times New Roman" w:hAnsi="Bodoni MT" w:cs="Times New Roman"/>
          <w:sz w:val="24"/>
          <w:szCs w:val="24"/>
          <w:lang w:eastAsia="it-IT"/>
        </w:rPr>
        <w:t xml:space="preserve"> riservati all’ente nella sua a</w:t>
      </w:r>
      <w:r w:rsidR="00B869FC">
        <w:rPr>
          <w:rFonts w:ascii="Bodoni MT" w:eastAsia="Times New Roman" w:hAnsi="Bodoni MT" w:cs="Times New Roman"/>
          <w:sz w:val="24"/>
          <w:szCs w:val="24"/>
          <w:lang w:eastAsia="it-IT"/>
        </w:rPr>
        <w:t>u</w:t>
      </w:r>
      <w:r w:rsidR="008C0743">
        <w:rPr>
          <w:rFonts w:ascii="Bodoni MT" w:eastAsia="Times New Roman" w:hAnsi="Bodoni MT" w:cs="Times New Roman"/>
          <w:sz w:val="24"/>
          <w:szCs w:val="24"/>
          <w:lang w:eastAsia="it-IT"/>
        </w:rPr>
        <w:t>tonomia decisionale</w:t>
      </w:r>
      <w:r w:rsidR="000751FE">
        <w:rPr>
          <w:rFonts w:ascii="Bodoni MT" w:eastAsia="Times New Roman" w:hAnsi="Bodoni MT" w:cs="Times New Roman"/>
          <w:sz w:val="24"/>
          <w:szCs w:val="24"/>
          <w:lang w:eastAsia="it-IT"/>
        </w:rPr>
        <w:t xml:space="preserve">. </w:t>
      </w:r>
    </w:p>
    <w:p w:rsidR="000D1A6A" w:rsidRPr="00895DBD" w:rsidRDefault="00895DBD" w:rsidP="00895DBD">
      <w:pPr>
        <w:spacing w:before="0" w:after="0"/>
        <w:ind w:firstLine="284"/>
      </w:pPr>
      <w:r w:rsidRPr="00895DBD">
        <w:rPr>
          <w:sz w:val="24"/>
          <w:szCs w:val="24"/>
        </w:rPr>
        <w:t>L’intervento richiesto alla Sezione si risolverebbe, pertanto, in un avallo preventivo dei comportamenti che l’ente ha intenzione di porre in essere, ciò che esula dalle finalità attribuibili all’attività consultiva della Corte</w:t>
      </w:r>
      <w:r w:rsidR="009E761C">
        <w:rPr>
          <w:sz w:val="24"/>
          <w:szCs w:val="24"/>
        </w:rPr>
        <w:t xml:space="preserve">, secondo giurisprudenza costante. Infatti, ove operasse </w:t>
      </w:r>
      <w:r>
        <w:rPr>
          <w:rFonts w:ascii="Bodoni MT" w:eastAsia="Times New Roman" w:hAnsi="Bodoni MT" w:cs="Times New Roman"/>
          <w:sz w:val="24"/>
          <w:szCs w:val="24"/>
          <w:lang w:eastAsia="it-IT"/>
        </w:rPr>
        <w:t>in tal senso</w:t>
      </w:r>
      <w:r w:rsidR="000D1A6A" w:rsidRPr="000D1A6A">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w:t>
      </w:r>
      <w:r w:rsidR="000D1A6A" w:rsidRPr="000D1A6A">
        <w:rPr>
          <w:rFonts w:ascii="Bodoni MT" w:eastAsia="Times New Roman" w:hAnsi="Bodoni MT" w:cs="Times New Roman"/>
          <w:sz w:val="24"/>
          <w:szCs w:val="24"/>
          <w:lang w:eastAsia="it-IT"/>
        </w:rPr>
        <w:t>la Corte verrebbe</w:t>
      </w:r>
      <w:r w:rsidR="00BC3869">
        <w:rPr>
          <w:rFonts w:ascii="Bodoni MT" w:eastAsia="Times New Roman" w:hAnsi="Bodoni MT" w:cs="Times New Roman"/>
          <w:sz w:val="24"/>
          <w:szCs w:val="24"/>
          <w:lang w:eastAsia="it-IT"/>
        </w:rPr>
        <w:t xml:space="preserve"> </w:t>
      </w:r>
      <w:r w:rsidR="000D1A6A" w:rsidRPr="000D1A6A">
        <w:rPr>
          <w:rFonts w:ascii="Bodoni MT" w:eastAsia="Times New Roman" w:hAnsi="Bodoni MT" w:cs="Times New Roman"/>
          <w:sz w:val="24"/>
          <w:szCs w:val="24"/>
          <w:lang w:eastAsia="it-IT"/>
        </w:rPr>
        <w:t>inserita nei processi decisionali degli enti, condizionando quell’attività amministrativa su cui è chiamata ad esercitare il controllo che, per definizione, deve essere esterno e neutrale”</w:t>
      </w:r>
      <w:r w:rsidR="000D1A6A">
        <w:rPr>
          <w:rFonts w:ascii="Bodoni MT" w:eastAsia="Times New Roman" w:hAnsi="Bodoni MT" w:cs="Times New Roman"/>
          <w:sz w:val="24"/>
          <w:szCs w:val="24"/>
          <w:lang w:eastAsia="it-IT"/>
        </w:rPr>
        <w:t xml:space="preserve"> (Sezione delle autonomie, deliberazione n. 5/2006). </w:t>
      </w:r>
    </w:p>
    <w:p w:rsidR="00404B5E" w:rsidRPr="00426926" w:rsidRDefault="000619C6" w:rsidP="00404B5E">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Sezione conclude</w:t>
      </w:r>
      <w:r w:rsidR="00895DBD">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pertanto</w:t>
      </w:r>
      <w:r w:rsidR="00895DBD">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nel senso della inammissibilità</w:t>
      </w:r>
      <w:r w:rsidR="000D1A6A">
        <w:rPr>
          <w:rFonts w:ascii="Bodoni MT" w:eastAsia="Times New Roman" w:hAnsi="Bodoni MT" w:cs="Times New Roman"/>
          <w:sz w:val="24"/>
          <w:szCs w:val="24"/>
          <w:lang w:eastAsia="it-IT"/>
        </w:rPr>
        <w:t xml:space="preserve"> oggettiva</w:t>
      </w:r>
      <w:r w:rsidR="00AF0874">
        <w:rPr>
          <w:rFonts w:ascii="Bodoni MT" w:eastAsia="Times New Roman" w:hAnsi="Bodoni MT" w:cs="Times New Roman"/>
          <w:sz w:val="24"/>
          <w:szCs w:val="24"/>
          <w:lang w:eastAsia="it-IT"/>
        </w:rPr>
        <w:t xml:space="preserve"> del quesito proposto</w:t>
      </w:r>
      <w:r>
        <w:rPr>
          <w:rFonts w:ascii="Bodoni MT" w:eastAsia="Times New Roman" w:hAnsi="Bodoni MT" w:cs="Times New Roman"/>
          <w:sz w:val="24"/>
          <w:szCs w:val="24"/>
          <w:lang w:eastAsia="it-IT"/>
        </w:rPr>
        <w:t xml:space="preserve">. </w:t>
      </w:r>
    </w:p>
    <w:p w:rsidR="00404B5E" w:rsidRPr="00426926" w:rsidRDefault="00404B5E" w:rsidP="00167966">
      <w:pPr>
        <w:spacing w:before="120" w:after="120"/>
        <w:ind w:firstLine="284"/>
        <w:jc w:val="center"/>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lastRenderedPageBreak/>
        <w:t>* * *</w:t>
      </w:r>
    </w:p>
    <w:p w:rsidR="00404B5E" w:rsidRPr="00426926" w:rsidRDefault="00404B5E" w:rsidP="00404B5E">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Nelle sopra esposte considerazioni è il parere della Corte dei conti - Sezione regionale di controllo per la Toscana, in relazione alla richiesta formulata dal </w:t>
      </w:r>
      <w:r w:rsidR="00542E60">
        <w:rPr>
          <w:rFonts w:ascii="Bodoni MT" w:eastAsia="Times New Roman" w:hAnsi="Bodoni MT" w:cs="Times New Roman"/>
          <w:sz w:val="24"/>
          <w:szCs w:val="24"/>
          <w:lang w:eastAsia="it-IT"/>
        </w:rPr>
        <w:t xml:space="preserve">comune di </w:t>
      </w:r>
      <w:r w:rsidR="000D1A6A">
        <w:rPr>
          <w:rFonts w:ascii="Bodoni MT" w:eastAsia="Times New Roman" w:hAnsi="Bodoni MT" w:cs="Times New Roman"/>
          <w:sz w:val="24"/>
          <w:szCs w:val="24"/>
          <w:lang w:eastAsia="it-IT"/>
        </w:rPr>
        <w:t>Serravalle Pistoiese</w:t>
      </w:r>
      <w:r w:rsidR="00542E60">
        <w:rPr>
          <w:rFonts w:ascii="Bodoni MT" w:eastAsia="Times New Roman" w:hAnsi="Bodoni MT" w:cs="Times New Roman"/>
          <w:sz w:val="24"/>
          <w:szCs w:val="24"/>
          <w:lang w:eastAsia="it-IT"/>
        </w:rPr>
        <w:t xml:space="preserve"> ed</w:t>
      </w:r>
      <w:r w:rsidR="00542E60" w:rsidRPr="00542E60">
        <w:t xml:space="preserve"> </w:t>
      </w:r>
      <w:r w:rsidR="00542E60" w:rsidRPr="00542E60">
        <w:rPr>
          <w:rFonts w:ascii="Bodoni MT" w:eastAsia="Times New Roman" w:hAnsi="Bodoni MT" w:cs="Times New Roman"/>
          <w:sz w:val="24"/>
          <w:szCs w:val="24"/>
          <w:lang w:eastAsia="it-IT"/>
        </w:rPr>
        <w:t>inoltrata dal Consiglio delle autonomie locali con nota</w:t>
      </w:r>
      <w:r w:rsidR="00542E60">
        <w:rPr>
          <w:rFonts w:ascii="Bodoni MT" w:eastAsia="Times New Roman" w:hAnsi="Bodoni MT" w:cs="Times New Roman"/>
          <w:sz w:val="24"/>
          <w:szCs w:val="24"/>
          <w:lang w:eastAsia="it-IT"/>
        </w:rPr>
        <w:t xml:space="preserve"> </w:t>
      </w:r>
      <w:r w:rsidR="003C512E">
        <w:rPr>
          <w:rFonts w:ascii="Bodoni MT" w:eastAsia="Times New Roman" w:hAnsi="Bodoni MT" w:cs="Times New Roman"/>
          <w:sz w:val="24"/>
          <w:szCs w:val="24"/>
          <w:lang w:eastAsia="it-IT"/>
        </w:rPr>
        <w:t>pervenuta il</w:t>
      </w:r>
      <w:r w:rsidR="00542E60">
        <w:rPr>
          <w:rFonts w:ascii="Bodoni MT" w:eastAsia="Times New Roman" w:hAnsi="Bodoni MT" w:cs="Times New Roman"/>
          <w:sz w:val="24"/>
          <w:szCs w:val="24"/>
          <w:lang w:eastAsia="it-IT"/>
        </w:rPr>
        <w:t xml:space="preserve"> </w:t>
      </w:r>
      <w:r w:rsidR="000D1A6A">
        <w:rPr>
          <w:rFonts w:ascii="Bodoni MT" w:eastAsia="Times New Roman" w:hAnsi="Bodoni MT" w:cs="Times New Roman"/>
          <w:sz w:val="24"/>
          <w:szCs w:val="24"/>
          <w:lang w:eastAsia="it-IT"/>
        </w:rPr>
        <w:t>5 maggio</w:t>
      </w:r>
      <w:r w:rsidR="00542E60">
        <w:rPr>
          <w:rFonts w:ascii="Bodoni MT" w:eastAsia="Times New Roman" w:hAnsi="Bodoni MT" w:cs="Times New Roman"/>
          <w:sz w:val="24"/>
          <w:szCs w:val="24"/>
          <w:lang w:eastAsia="it-IT"/>
        </w:rPr>
        <w:t xml:space="preserve"> 201</w:t>
      </w:r>
      <w:r w:rsidR="003C512E">
        <w:rPr>
          <w:rFonts w:ascii="Bodoni MT" w:eastAsia="Times New Roman" w:hAnsi="Bodoni MT" w:cs="Times New Roman"/>
          <w:sz w:val="24"/>
          <w:szCs w:val="24"/>
          <w:lang w:eastAsia="it-IT"/>
        </w:rPr>
        <w:t>6</w:t>
      </w:r>
      <w:r w:rsidR="00542E60">
        <w:rPr>
          <w:rFonts w:ascii="Bodoni MT" w:eastAsia="Times New Roman" w:hAnsi="Bodoni MT" w:cs="Times New Roman"/>
          <w:sz w:val="24"/>
          <w:szCs w:val="24"/>
          <w:lang w:eastAsia="it-IT"/>
        </w:rPr>
        <w:t xml:space="preserve"> prot. n. </w:t>
      </w:r>
      <w:r w:rsidR="000D1A6A">
        <w:rPr>
          <w:rFonts w:ascii="Bodoni MT" w:eastAsia="Times New Roman" w:hAnsi="Bodoni MT" w:cs="Times New Roman"/>
          <w:sz w:val="24"/>
          <w:szCs w:val="24"/>
          <w:lang w:eastAsia="it-IT"/>
        </w:rPr>
        <w:t>11339</w:t>
      </w:r>
      <w:r w:rsidR="003C512E" w:rsidRPr="003C512E">
        <w:rPr>
          <w:rFonts w:ascii="Bodoni MT" w:eastAsia="Times New Roman" w:hAnsi="Bodoni MT" w:cs="Times New Roman"/>
          <w:sz w:val="24"/>
          <w:szCs w:val="24"/>
          <w:lang w:eastAsia="it-IT"/>
        </w:rPr>
        <w:t>/1.13.9</w:t>
      </w:r>
      <w:r w:rsidR="00542E60">
        <w:rPr>
          <w:rFonts w:ascii="Bodoni MT" w:eastAsia="Times New Roman" w:hAnsi="Bodoni MT" w:cs="Times New Roman"/>
          <w:sz w:val="24"/>
          <w:szCs w:val="24"/>
          <w:lang w:eastAsia="it-IT"/>
        </w:rPr>
        <w:t>.</w:t>
      </w:r>
    </w:p>
    <w:p w:rsidR="00404B5E" w:rsidRPr="00426926" w:rsidRDefault="00404B5E" w:rsidP="00404B5E">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Copia della presente deliberazione è trasmessa al </w:t>
      </w:r>
      <w:r w:rsidRPr="00404B5E">
        <w:rPr>
          <w:rFonts w:ascii="Bodoni MT" w:eastAsia="Times New Roman" w:hAnsi="Bodoni MT" w:cs="Times New Roman"/>
          <w:sz w:val="24"/>
          <w:szCs w:val="24"/>
          <w:lang w:eastAsia="it-IT"/>
        </w:rPr>
        <w:t xml:space="preserve">Presidente del Consiglio delle autonomie locali della Regione Toscana, e, per conoscenza, al Sindaco del comune di </w:t>
      </w:r>
      <w:r w:rsidR="000D1A6A">
        <w:rPr>
          <w:rFonts w:ascii="Bodoni MT" w:eastAsia="Times New Roman" w:hAnsi="Bodoni MT" w:cs="Times New Roman"/>
          <w:sz w:val="24"/>
          <w:szCs w:val="24"/>
          <w:lang w:eastAsia="it-IT"/>
        </w:rPr>
        <w:t>Serravalle Pistoiese</w:t>
      </w:r>
      <w:r w:rsidR="00A61732">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 al Presidente del relativo Consiglio</w:t>
      </w:r>
      <w:r w:rsidR="00D20057">
        <w:rPr>
          <w:rFonts w:ascii="Bodoni MT" w:eastAsia="Times New Roman" w:hAnsi="Bodoni MT" w:cs="Times New Roman"/>
          <w:sz w:val="24"/>
          <w:szCs w:val="24"/>
          <w:lang w:eastAsia="it-IT"/>
        </w:rPr>
        <w:t>.</w:t>
      </w:r>
    </w:p>
    <w:p w:rsidR="00404B5E" w:rsidRPr="00426926" w:rsidRDefault="00404B5E" w:rsidP="00404B5E">
      <w:pPr>
        <w:spacing w:before="0" w:after="0"/>
        <w:ind w:firstLine="284"/>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Firenze, </w:t>
      </w:r>
      <w:r w:rsidR="008D1168">
        <w:rPr>
          <w:rFonts w:ascii="Bodoni MT" w:eastAsia="Times New Roman" w:hAnsi="Bodoni MT" w:cs="Times New Roman"/>
          <w:sz w:val="24"/>
          <w:szCs w:val="24"/>
          <w:lang w:eastAsia="it-IT"/>
        </w:rPr>
        <w:t xml:space="preserve">6 settembre </w:t>
      </w:r>
      <w:r w:rsidR="00715FEF">
        <w:rPr>
          <w:rFonts w:ascii="Bodoni MT" w:eastAsia="Times New Roman" w:hAnsi="Bodoni MT" w:cs="Times New Roman"/>
          <w:sz w:val="24"/>
          <w:szCs w:val="24"/>
          <w:lang w:eastAsia="it-IT"/>
        </w:rPr>
        <w:t>2016</w:t>
      </w:r>
    </w:p>
    <w:p w:rsidR="00404B5E" w:rsidRPr="00426926" w:rsidRDefault="00404B5E" w:rsidP="00404B5E">
      <w:pPr>
        <w:spacing w:before="0" w:after="0"/>
        <w:ind w:firstLine="284"/>
        <w:rPr>
          <w:rFonts w:ascii="Bodoni MT" w:eastAsia="Times New Roman" w:hAnsi="Bodoni MT" w:cs="Times New Roman"/>
          <w:sz w:val="24"/>
          <w:szCs w:val="24"/>
          <w:lang w:eastAsia="it-IT"/>
        </w:rPr>
      </w:pPr>
    </w:p>
    <w:p w:rsidR="00404B5E" w:rsidRPr="00426926" w:rsidRDefault="00A61732" w:rsidP="00A61732">
      <w:pPr>
        <w:spacing w:before="0" w:after="0" w:line="240" w:lineRule="auto"/>
        <w:ind w:left="568"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5A09E7">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 xml:space="preserve">Il presidente </w:t>
      </w:r>
      <w:r w:rsidR="006214B7">
        <w:rPr>
          <w:rFonts w:ascii="Bodoni MT" w:eastAsia="Times New Roman" w:hAnsi="Bodoni MT" w:cs="Times New Roman"/>
          <w:sz w:val="24"/>
          <w:szCs w:val="24"/>
          <w:lang w:eastAsia="it-IT"/>
        </w:rPr>
        <w:t>ed estensore</w:t>
      </w:r>
    </w:p>
    <w:p w:rsidR="00404B5E" w:rsidRPr="00426926" w:rsidRDefault="00F67321" w:rsidP="00404B5E">
      <w:pPr>
        <w:spacing w:before="0" w:after="0"/>
        <w:ind w:firstLine="284"/>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A76628">
        <w:rPr>
          <w:rFonts w:ascii="Bodoni MT" w:eastAsia="Times New Roman" w:hAnsi="Bodoni MT" w:cs="Times New Roman"/>
          <w:sz w:val="24"/>
          <w:szCs w:val="24"/>
          <w:lang w:eastAsia="it-IT"/>
        </w:rPr>
        <w:tab/>
      </w:r>
      <w:r w:rsidR="00A76628">
        <w:rPr>
          <w:rFonts w:ascii="Bodoni MT" w:eastAsia="Times New Roman" w:hAnsi="Bodoni MT" w:cs="Times New Roman"/>
          <w:sz w:val="24"/>
          <w:szCs w:val="24"/>
          <w:lang w:eastAsia="it-IT"/>
        </w:rPr>
        <w:tab/>
      </w:r>
      <w:r w:rsidR="00A76628">
        <w:rPr>
          <w:rFonts w:ascii="Bodoni MT" w:eastAsia="Times New Roman" w:hAnsi="Bodoni MT" w:cs="Times New Roman"/>
          <w:sz w:val="24"/>
          <w:szCs w:val="24"/>
          <w:lang w:eastAsia="it-IT"/>
        </w:rPr>
        <w:tab/>
        <w:t xml:space="preserve">      f.to </w:t>
      </w:r>
      <w:r w:rsidR="00167966">
        <w:rPr>
          <w:rFonts w:ascii="Bodoni MT" w:eastAsia="Times New Roman" w:hAnsi="Bodoni MT" w:cs="Times New Roman"/>
          <w:sz w:val="24"/>
          <w:szCs w:val="24"/>
          <w:lang w:eastAsia="it-IT"/>
        </w:rPr>
        <w:t>Roberto Tabbita</w:t>
      </w:r>
    </w:p>
    <w:p w:rsidR="00167966" w:rsidRDefault="00167966" w:rsidP="00AF0874">
      <w:pPr>
        <w:spacing w:before="0" w:after="0"/>
        <w:rPr>
          <w:rFonts w:ascii="Bodoni MT" w:eastAsia="Times New Roman" w:hAnsi="Bodoni MT" w:cs="Times New Roman"/>
          <w:sz w:val="24"/>
          <w:szCs w:val="24"/>
          <w:lang w:eastAsia="it-IT"/>
        </w:rPr>
      </w:pPr>
    </w:p>
    <w:p w:rsidR="008D1168" w:rsidRDefault="008D1168" w:rsidP="00AF0874">
      <w:pPr>
        <w:spacing w:before="0" w:after="0"/>
        <w:rPr>
          <w:rFonts w:ascii="Bodoni MT" w:eastAsia="Times New Roman" w:hAnsi="Bodoni MT" w:cs="Times New Roman"/>
          <w:sz w:val="24"/>
          <w:szCs w:val="24"/>
          <w:lang w:eastAsia="it-IT"/>
        </w:rPr>
      </w:pPr>
    </w:p>
    <w:p w:rsidR="008D1168" w:rsidRDefault="008D1168" w:rsidP="00AF0874">
      <w:pPr>
        <w:spacing w:before="0" w:after="0"/>
        <w:rPr>
          <w:rFonts w:ascii="Bodoni MT" w:eastAsia="Times New Roman" w:hAnsi="Bodoni MT" w:cs="Times New Roman"/>
          <w:sz w:val="24"/>
          <w:szCs w:val="24"/>
          <w:lang w:eastAsia="it-IT"/>
        </w:rPr>
      </w:pPr>
    </w:p>
    <w:p w:rsidR="00404B5E" w:rsidRDefault="00404B5E" w:rsidP="005A09E7">
      <w:pPr>
        <w:spacing w:before="0" w:after="0"/>
        <w:rPr>
          <w:rFonts w:ascii="Bodoni MT" w:eastAsia="Times New Roman" w:hAnsi="Bodoni MT" w:cs="Times New Roman"/>
          <w:sz w:val="24"/>
          <w:szCs w:val="24"/>
          <w:lang w:eastAsia="it-IT"/>
        </w:rPr>
      </w:pPr>
      <w:r w:rsidRPr="00426926">
        <w:rPr>
          <w:rFonts w:ascii="Bodoni MT" w:eastAsia="Times New Roman" w:hAnsi="Bodoni MT" w:cs="Times New Roman"/>
          <w:sz w:val="24"/>
          <w:szCs w:val="24"/>
          <w:lang w:eastAsia="it-IT"/>
        </w:rPr>
        <w:t xml:space="preserve">Depositata in Segreteria il </w:t>
      </w:r>
      <w:r w:rsidR="0014377E">
        <w:rPr>
          <w:rFonts w:ascii="Bodoni MT" w:eastAsia="Times New Roman" w:hAnsi="Bodoni MT" w:cs="Times New Roman"/>
          <w:sz w:val="24"/>
          <w:szCs w:val="24"/>
          <w:lang w:eastAsia="it-IT"/>
        </w:rPr>
        <w:t>6 settembre 2016</w:t>
      </w:r>
    </w:p>
    <w:p w:rsidR="00167966" w:rsidRDefault="00167966" w:rsidP="005A09E7">
      <w:pPr>
        <w:spacing w:before="0" w:after="0" w:line="240" w:lineRule="auto"/>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Il funzionario preposto al Servizio di supporto</w:t>
      </w:r>
    </w:p>
    <w:p w:rsidR="00167966" w:rsidRPr="00426926" w:rsidRDefault="005A09E7" w:rsidP="005A09E7">
      <w:pPr>
        <w:spacing w:before="0" w:after="0" w:line="240" w:lineRule="auto"/>
        <w:ind w:left="1416"/>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A76628">
        <w:rPr>
          <w:rFonts w:ascii="Bodoni MT" w:eastAsia="Times New Roman" w:hAnsi="Bodoni MT" w:cs="Times New Roman"/>
          <w:sz w:val="24"/>
          <w:szCs w:val="24"/>
          <w:lang w:eastAsia="it-IT"/>
        </w:rPr>
        <w:t>f.to</w:t>
      </w:r>
      <w:r>
        <w:rPr>
          <w:rFonts w:ascii="Bodoni MT" w:eastAsia="Times New Roman" w:hAnsi="Bodoni MT" w:cs="Times New Roman"/>
          <w:sz w:val="24"/>
          <w:szCs w:val="24"/>
          <w:lang w:eastAsia="it-IT"/>
        </w:rPr>
        <w:t xml:space="preserve"> </w:t>
      </w:r>
      <w:r w:rsidR="00167966">
        <w:rPr>
          <w:rFonts w:ascii="Bodoni MT" w:eastAsia="Times New Roman" w:hAnsi="Bodoni MT" w:cs="Times New Roman"/>
          <w:sz w:val="24"/>
          <w:szCs w:val="24"/>
          <w:lang w:eastAsia="it-IT"/>
        </w:rPr>
        <w:t>Claudio Felli</w:t>
      </w:r>
    </w:p>
    <w:sectPr w:rsidR="00167966" w:rsidRPr="00426926" w:rsidSect="00D50BE9">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B54" w:rsidRDefault="00D84B54">
      <w:pPr>
        <w:spacing w:before="0" w:after="0" w:line="240" w:lineRule="auto"/>
      </w:pPr>
      <w:r>
        <w:separator/>
      </w:r>
    </w:p>
  </w:endnote>
  <w:endnote w:type="continuationSeparator" w:id="0">
    <w:p w:rsidR="00D84B54" w:rsidRDefault="00D8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20621"/>
      <w:docPartObj>
        <w:docPartGallery w:val="Page Numbers (Bottom of Page)"/>
        <w:docPartUnique/>
      </w:docPartObj>
    </w:sdtPr>
    <w:sdtEndPr>
      <w:rPr>
        <w:rFonts w:ascii="Bodoni MT" w:hAnsi="Bodoni MT"/>
        <w:sz w:val="20"/>
        <w:szCs w:val="20"/>
      </w:rPr>
    </w:sdtEndPr>
    <w:sdtContent>
      <w:p w:rsidR="00D50BE9" w:rsidRPr="003456D5" w:rsidRDefault="00D50BE9">
        <w:pPr>
          <w:pStyle w:val="Pidipagina"/>
          <w:jc w:val="center"/>
          <w:rPr>
            <w:rFonts w:ascii="Bodoni MT" w:hAnsi="Bodoni MT"/>
            <w:sz w:val="20"/>
            <w:szCs w:val="20"/>
          </w:rPr>
        </w:pPr>
        <w:r w:rsidRPr="003456D5">
          <w:rPr>
            <w:rFonts w:ascii="Bodoni MT" w:hAnsi="Bodoni MT"/>
            <w:sz w:val="20"/>
            <w:szCs w:val="20"/>
          </w:rPr>
          <w:fldChar w:fldCharType="begin"/>
        </w:r>
        <w:r w:rsidRPr="003456D5">
          <w:rPr>
            <w:rFonts w:ascii="Bodoni MT" w:hAnsi="Bodoni MT"/>
            <w:sz w:val="20"/>
            <w:szCs w:val="20"/>
          </w:rPr>
          <w:instrText>PAGE   \* MERGEFORMAT</w:instrText>
        </w:r>
        <w:r w:rsidRPr="003456D5">
          <w:rPr>
            <w:rFonts w:ascii="Bodoni MT" w:hAnsi="Bodoni MT"/>
            <w:sz w:val="20"/>
            <w:szCs w:val="20"/>
          </w:rPr>
          <w:fldChar w:fldCharType="separate"/>
        </w:r>
        <w:r w:rsidR="00DE1F51">
          <w:rPr>
            <w:rFonts w:ascii="Bodoni MT" w:hAnsi="Bodoni MT"/>
            <w:noProof/>
            <w:sz w:val="20"/>
            <w:szCs w:val="20"/>
          </w:rPr>
          <w:t>1</w:t>
        </w:r>
        <w:r w:rsidRPr="003456D5">
          <w:rPr>
            <w:rFonts w:ascii="Bodoni MT" w:hAnsi="Bodoni MT"/>
            <w:sz w:val="20"/>
            <w:szCs w:val="20"/>
          </w:rPr>
          <w:fldChar w:fldCharType="end"/>
        </w:r>
      </w:p>
    </w:sdtContent>
  </w:sdt>
  <w:p w:rsidR="00D50BE9" w:rsidRDefault="00D50BE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B54" w:rsidRDefault="00D84B54">
      <w:pPr>
        <w:spacing w:before="0" w:after="0" w:line="240" w:lineRule="auto"/>
      </w:pPr>
      <w:r>
        <w:separator/>
      </w:r>
    </w:p>
  </w:footnote>
  <w:footnote w:type="continuationSeparator" w:id="0">
    <w:p w:rsidR="00D84B54" w:rsidRDefault="00D84B54">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5E"/>
    <w:rsid w:val="00051A78"/>
    <w:rsid w:val="000619C6"/>
    <w:rsid w:val="00073AF7"/>
    <w:rsid w:val="000751FE"/>
    <w:rsid w:val="000A1045"/>
    <w:rsid w:val="000C7F5D"/>
    <w:rsid w:val="000D1A6A"/>
    <w:rsid w:val="0014377E"/>
    <w:rsid w:val="00167966"/>
    <w:rsid w:val="001C7165"/>
    <w:rsid w:val="001D2A6E"/>
    <w:rsid w:val="001F0471"/>
    <w:rsid w:val="002B0A49"/>
    <w:rsid w:val="002C3A1C"/>
    <w:rsid w:val="0036163A"/>
    <w:rsid w:val="00364ACB"/>
    <w:rsid w:val="003949D0"/>
    <w:rsid w:val="003A66B9"/>
    <w:rsid w:val="003C3DC7"/>
    <w:rsid w:val="003C512E"/>
    <w:rsid w:val="003F6482"/>
    <w:rsid w:val="00404B5E"/>
    <w:rsid w:val="004253C4"/>
    <w:rsid w:val="00426297"/>
    <w:rsid w:val="00481CBB"/>
    <w:rsid w:val="004D4348"/>
    <w:rsid w:val="00542003"/>
    <w:rsid w:val="00542E60"/>
    <w:rsid w:val="005510A9"/>
    <w:rsid w:val="005A09E7"/>
    <w:rsid w:val="005D6585"/>
    <w:rsid w:val="005E1977"/>
    <w:rsid w:val="005F2CB8"/>
    <w:rsid w:val="006214B7"/>
    <w:rsid w:val="00662AFA"/>
    <w:rsid w:val="0069328A"/>
    <w:rsid w:val="006C55D3"/>
    <w:rsid w:val="006D1920"/>
    <w:rsid w:val="00715FEF"/>
    <w:rsid w:val="0073470B"/>
    <w:rsid w:val="00751D4B"/>
    <w:rsid w:val="0079431A"/>
    <w:rsid w:val="007B04F5"/>
    <w:rsid w:val="007B1B91"/>
    <w:rsid w:val="007D12E8"/>
    <w:rsid w:val="0083433F"/>
    <w:rsid w:val="00857EB2"/>
    <w:rsid w:val="008608D1"/>
    <w:rsid w:val="00873D90"/>
    <w:rsid w:val="00895DBD"/>
    <w:rsid w:val="008B38ED"/>
    <w:rsid w:val="008C0743"/>
    <w:rsid w:val="008D1168"/>
    <w:rsid w:val="008D3CFA"/>
    <w:rsid w:val="00932624"/>
    <w:rsid w:val="0097747D"/>
    <w:rsid w:val="0098373D"/>
    <w:rsid w:val="00992380"/>
    <w:rsid w:val="0099274C"/>
    <w:rsid w:val="009A0DC1"/>
    <w:rsid w:val="009E461D"/>
    <w:rsid w:val="009E761C"/>
    <w:rsid w:val="00A012B0"/>
    <w:rsid w:val="00A61732"/>
    <w:rsid w:val="00A76628"/>
    <w:rsid w:val="00AC1A9A"/>
    <w:rsid w:val="00AE306F"/>
    <w:rsid w:val="00AF0874"/>
    <w:rsid w:val="00B1093B"/>
    <w:rsid w:val="00B25178"/>
    <w:rsid w:val="00B53791"/>
    <w:rsid w:val="00B85FF8"/>
    <w:rsid w:val="00B869FC"/>
    <w:rsid w:val="00BB752A"/>
    <w:rsid w:val="00BC3551"/>
    <w:rsid w:val="00BC3869"/>
    <w:rsid w:val="00BD299A"/>
    <w:rsid w:val="00BE4307"/>
    <w:rsid w:val="00C07FF0"/>
    <w:rsid w:val="00C12DB6"/>
    <w:rsid w:val="00C201E6"/>
    <w:rsid w:val="00C336B4"/>
    <w:rsid w:val="00C66D53"/>
    <w:rsid w:val="00C83D98"/>
    <w:rsid w:val="00C841A0"/>
    <w:rsid w:val="00CC3870"/>
    <w:rsid w:val="00CC4261"/>
    <w:rsid w:val="00CC6847"/>
    <w:rsid w:val="00CC7944"/>
    <w:rsid w:val="00D03C55"/>
    <w:rsid w:val="00D20057"/>
    <w:rsid w:val="00D3487D"/>
    <w:rsid w:val="00D4611B"/>
    <w:rsid w:val="00D50BE9"/>
    <w:rsid w:val="00D84B54"/>
    <w:rsid w:val="00D8652D"/>
    <w:rsid w:val="00DE1F51"/>
    <w:rsid w:val="00E073C8"/>
    <w:rsid w:val="00E075AB"/>
    <w:rsid w:val="00E4194C"/>
    <w:rsid w:val="00E953C2"/>
    <w:rsid w:val="00EC6BAA"/>
    <w:rsid w:val="00ED2487"/>
    <w:rsid w:val="00F47842"/>
    <w:rsid w:val="00F52909"/>
    <w:rsid w:val="00F67321"/>
    <w:rsid w:val="00F83A1D"/>
    <w:rsid w:val="00F94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0127D966-D933-402B-8DF9-AF08841B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4B5E"/>
    <w:pPr>
      <w:spacing w:before="240" w:after="2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04B5E"/>
    <w:pPr>
      <w:tabs>
        <w:tab w:val="center" w:pos="4819"/>
        <w:tab w:val="right" w:pos="9638"/>
      </w:tabs>
      <w:spacing w:before="0" w:after="0" w:line="240" w:lineRule="auto"/>
      <w:jc w:val="left"/>
    </w:pPr>
  </w:style>
  <w:style w:type="character" w:customStyle="1" w:styleId="PidipaginaCarattere">
    <w:name w:val="Piè di pagina Carattere"/>
    <w:basedOn w:val="Carpredefinitoparagrafo"/>
    <w:link w:val="Pidipagina"/>
    <w:uiPriority w:val="99"/>
    <w:rsid w:val="00404B5E"/>
  </w:style>
  <w:style w:type="paragraph" w:styleId="Intestazione">
    <w:name w:val="header"/>
    <w:basedOn w:val="Normale"/>
    <w:link w:val="IntestazioneCarattere"/>
    <w:uiPriority w:val="99"/>
    <w:unhideWhenUsed/>
    <w:rsid w:val="00404B5E"/>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404B5E"/>
  </w:style>
  <w:style w:type="paragraph" w:styleId="Testofumetto">
    <w:name w:val="Balloon Text"/>
    <w:basedOn w:val="Normale"/>
    <w:link w:val="TestofumettoCarattere"/>
    <w:uiPriority w:val="99"/>
    <w:semiHidden/>
    <w:unhideWhenUsed/>
    <w:rsid w:val="00CC6847"/>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6847"/>
    <w:rPr>
      <w:rFonts w:ascii="Tahoma" w:hAnsi="Tahoma" w:cs="Tahoma"/>
      <w:sz w:val="16"/>
      <w:szCs w:val="16"/>
    </w:rPr>
  </w:style>
  <w:style w:type="paragraph" w:styleId="Revisione">
    <w:name w:val="Revision"/>
    <w:hidden/>
    <w:uiPriority w:val="99"/>
    <w:semiHidden/>
    <w:rsid w:val="00073AF7"/>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4D4D4D"/>
      </a:accent6>
      <a:hlink>
        <a:srgbClr val="5F5F5F"/>
      </a:hlink>
      <a:folHlink>
        <a:srgbClr val="919191"/>
      </a:folHlink>
    </a:clrScheme>
    <a:fontScheme name="corte">
      <a:majorFont>
        <a:latin typeface="Bodoni MT"/>
        <a:ea typeface=""/>
        <a:cs typeface=""/>
      </a:majorFont>
      <a:minorFont>
        <a:latin typeface="Bodoni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643</Words>
  <Characters>3671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Prudente Valentina</dc:creator>
  <cp:lastModifiedBy>Croppi Simona</cp:lastModifiedBy>
  <cp:revision>2</cp:revision>
  <cp:lastPrinted>2016-09-06T11:20:00Z</cp:lastPrinted>
  <dcterms:created xsi:type="dcterms:W3CDTF">2016-09-07T06:30:00Z</dcterms:created>
  <dcterms:modified xsi:type="dcterms:W3CDTF">2016-09-07T06:30:00Z</dcterms:modified>
</cp:coreProperties>
</file>