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57" w:rsidRPr="00426926" w:rsidRDefault="00807E57" w:rsidP="002C3976">
      <w:pPr>
        <w:ind w:right="98"/>
        <w:rPr>
          <w:rFonts w:ascii="Bodoni MT" w:hAnsi="Bodoni MT"/>
        </w:rPr>
      </w:pPr>
      <w:r w:rsidRPr="007B48B4">
        <w:rPr>
          <w:rFonts w:ascii="Bodoni MT" w:hAnsi="Bodoni MT"/>
        </w:rPr>
        <w:t xml:space="preserve">Del. n. </w:t>
      </w:r>
      <w:r w:rsidR="00215F42">
        <w:rPr>
          <w:rFonts w:ascii="Bodoni MT" w:hAnsi="Bodoni MT"/>
        </w:rPr>
        <w:t>243</w:t>
      </w:r>
      <w:r w:rsidRPr="007B48B4">
        <w:rPr>
          <w:rFonts w:ascii="Bodoni MT" w:hAnsi="Bodoni MT"/>
        </w:rPr>
        <w:t>/2015/PAR</w:t>
      </w:r>
    </w:p>
    <w:p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2.75pt" o:ole="">
            <v:imagedata r:id="rId8" o:title=""/>
          </v:shape>
          <o:OLEObject Type="Embed" ProgID="Word.Picture.8" ShapeID="_x0000_i1025" DrawAspect="Content" ObjectID="_1499841760" r:id="rId9"/>
        </w:object>
      </w:r>
    </w:p>
    <w:p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rsidR="00807E57" w:rsidRPr="00426926" w:rsidRDefault="00807E57" w:rsidP="00807E57">
      <w:pPr>
        <w:ind w:right="96" w:firstLine="284"/>
        <w:rPr>
          <w:rFonts w:ascii="Bodoni MT" w:hAnsi="Bodoni MT"/>
        </w:rPr>
      </w:pPr>
    </w:p>
    <w:p w:rsidR="00807E57" w:rsidRPr="00426926" w:rsidRDefault="00807E57" w:rsidP="009044CD">
      <w:pPr>
        <w:spacing w:after="120"/>
        <w:ind w:right="96"/>
        <w:rPr>
          <w:rFonts w:ascii="Bodoni MT" w:hAnsi="Bodoni MT"/>
        </w:rPr>
      </w:pPr>
      <w:r w:rsidRPr="00426926">
        <w:rPr>
          <w:rFonts w:ascii="Bodoni MT" w:hAnsi="Bodoni MT"/>
        </w:rPr>
        <w:t>composta dai magistrati</w:t>
      </w:r>
      <w:r>
        <w:rPr>
          <w:rFonts w:ascii="Bodoni MT" w:hAnsi="Bodoni MT"/>
        </w:rPr>
        <w:t>:</w:t>
      </w:r>
    </w:p>
    <w:p w:rsidR="00807E57" w:rsidRDefault="00807E57" w:rsidP="00807E57">
      <w:pPr>
        <w:ind w:left="284" w:right="98" w:firstLine="708"/>
        <w:rPr>
          <w:rFonts w:ascii="Bodoni MT" w:hAnsi="Bodoni MT"/>
        </w:rPr>
      </w:pPr>
      <w:r>
        <w:rPr>
          <w:rFonts w:ascii="Bodoni MT" w:hAnsi="Bodoni MT"/>
        </w:rPr>
        <w:t>Roberto 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rsidR="00807E57" w:rsidRPr="00426926" w:rsidRDefault="00807E57" w:rsidP="00807E57">
      <w:pPr>
        <w:ind w:left="284" w:right="98" w:firstLine="708"/>
        <w:rPr>
          <w:rFonts w:ascii="Bodoni MT" w:hAnsi="Bodoni MT"/>
        </w:rPr>
      </w:pPr>
      <w:r w:rsidRPr="00426926">
        <w:rPr>
          <w:rFonts w:ascii="Bodoni MT" w:hAnsi="Bodoni MT"/>
        </w:rPr>
        <w:t>Maria Annunziata RUCIRETA</w:t>
      </w:r>
      <w:r w:rsidR="00C73227">
        <w:rPr>
          <w:rFonts w:ascii="Bodoni MT" w:hAnsi="Bodoni MT"/>
        </w:rPr>
        <w:tab/>
      </w:r>
      <w:r w:rsidR="00C73227">
        <w:rPr>
          <w:rFonts w:ascii="Bodoni MT" w:hAnsi="Bodoni MT"/>
        </w:rPr>
        <w:tab/>
      </w:r>
      <w:r w:rsidR="00C73227">
        <w:rPr>
          <w:rFonts w:ascii="Bodoni MT" w:hAnsi="Bodoni MT"/>
        </w:rPr>
        <w:tab/>
        <w:t>C</w:t>
      </w:r>
      <w:r>
        <w:rPr>
          <w:rFonts w:ascii="Bodoni MT" w:hAnsi="Bodoni MT"/>
        </w:rPr>
        <w:t>onsigliere</w:t>
      </w:r>
    </w:p>
    <w:p w:rsidR="00807E57" w:rsidRPr="00426926" w:rsidRDefault="00807E57" w:rsidP="00807E57">
      <w:pPr>
        <w:ind w:left="708" w:right="98" w:firstLine="284"/>
        <w:rPr>
          <w:rFonts w:ascii="Bodoni MT" w:hAnsi="Bodoni MT"/>
        </w:rPr>
      </w:pPr>
      <w:r w:rsidRPr="00426926">
        <w:rPr>
          <w:rFonts w:ascii="Bodoni MT" w:hAnsi="Bodoni MT"/>
        </w:rPr>
        <w:t>Paolo PELUFFO</w:t>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6858B7" w:rsidRPr="00426926" w:rsidRDefault="00807E57" w:rsidP="006858B7">
      <w:pPr>
        <w:ind w:left="284" w:right="98" w:firstLine="708"/>
        <w:rPr>
          <w:rFonts w:ascii="Bodoni MT" w:hAnsi="Bodoni MT"/>
        </w:rPr>
      </w:pPr>
      <w:r w:rsidRPr="00426926">
        <w:rPr>
          <w:rFonts w:ascii="Bodoni MT" w:hAnsi="Bodoni MT"/>
        </w:rPr>
        <w:t>Nicola BONTEMPO</w:t>
      </w:r>
      <w:r w:rsidRPr="00426926">
        <w:rPr>
          <w:rFonts w:ascii="Bodoni MT" w:hAnsi="Bodoni MT"/>
        </w:rPr>
        <w:tab/>
      </w:r>
      <w:r w:rsidRPr="00426926">
        <w:rPr>
          <w:rFonts w:ascii="Bodoni MT" w:hAnsi="Bodoni MT"/>
        </w:rPr>
        <w:tab/>
      </w:r>
      <w:r w:rsidRPr="00426926">
        <w:rPr>
          <w:rFonts w:ascii="Bodoni MT" w:hAnsi="Bodoni MT"/>
        </w:rPr>
        <w:tab/>
      </w:r>
      <w:r w:rsidRPr="00426926">
        <w:rPr>
          <w:rFonts w:ascii="Bodoni MT" w:hAnsi="Bodoni MT"/>
        </w:rPr>
        <w:tab/>
      </w:r>
      <w:r w:rsidR="00C73227">
        <w:rPr>
          <w:rFonts w:ascii="Bodoni MT" w:hAnsi="Bodoni MT"/>
        </w:rPr>
        <w:t>C</w:t>
      </w:r>
      <w:r w:rsidR="006858B7">
        <w:rPr>
          <w:rFonts w:ascii="Bodoni MT" w:hAnsi="Bodoni MT"/>
        </w:rPr>
        <w:t xml:space="preserve">onsigliere, </w:t>
      </w:r>
      <w:r w:rsidR="00C73227">
        <w:rPr>
          <w:rFonts w:ascii="Bodoni MT" w:hAnsi="Bodoni MT"/>
        </w:rPr>
        <w:t>R</w:t>
      </w:r>
      <w:r w:rsidR="006858B7">
        <w:rPr>
          <w:rFonts w:ascii="Bodoni MT" w:hAnsi="Bodoni MT"/>
        </w:rPr>
        <w:t>elatore</w:t>
      </w:r>
    </w:p>
    <w:p w:rsidR="00807E57" w:rsidRPr="00426926" w:rsidRDefault="00807E57" w:rsidP="00807E57">
      <w:pPr>
        <w:ind w:left="708" w:right="98" w:firstLine="284"/>
        <w:rPr>
          <w:rFonts w:ascii="Bodoni MT" w:hAnsi="Bodoni MT"/>
        </w:rPr>
      </w:pPr>
      <w:r w:rsidRPr="00426926">
        <w:rPr>
          <w:rFonts w:ascii="Bodoni MT" w:hAnsi="Bodoni MT"/>
        </w:rPr>
        <w:t>Emilia TRISCIUOGLIO</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807E57" w:rsidRDefault="00807E57" w:rsidP="00807E57">
      <w:pPr>
        <w:ind w:left="708" w:right="98" w:firstLine="284"/>
        <w:rPr>
          <w:rFonts w:ascii="Bodoni MT" w:hAnsi="Bodoni MT"/>
        </w:rPr>
      </w:pPr>
      <w:r w:rsidRPr="00426926">
        <w:rPr>
          <w:rFonts w:ascii="Bodoni MT" w:hAnsi="Bodoni MT"/>
        </w:rPr>
        <w:t>Laura D’AMBROSIO</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807E57" w:rsidRPr="00426926" w:rsidRDefault="00C73227" w:rsidP="00807E57">
      <w:pPr>
        <w:ind w:left="708" w:right="98" w:firstLine="284"/>
        <w:rPr>
          <w:rFonts w:ascii="Bodoni MT" w:hAnsi="Bodoni MT"/>
        </w:rPr>
      </w:pPr>
      <w:r>
        <w:rPr>
          <w:rFonts w:ascii="Bodoni MT" w:hAnsi="Bodoni MT"/>
        </w:rPr>
        <w:t>Marco BONCOMPAGNI</w:t>
      </w:r>
      <w:r>
        <w:rPr>
          <w:rFonts w:ascii="Bodoni MT" w:hAnsi="Bodoni MT"/>
        </w:rPr>
        <w:tab/>
      </w:r>
      <w:r>
        <w:rPr>
          <w:rFonts w:ascii="Bodoni MT" w:hAnsi="Bodoni MT"/>
        </w:rPr>
        <w:tab/>
      </w:r>
      <w:r>
        <w:rPr>
          <w:rFonts w:ascii="Bodoni MT" w:hAnsi="Bodoni MT"/>
        </w:rPr>
        <w:tab/>
      </w:r>
      <w:r>
        <w:rPr>
          <w:rFonts w:ascii="Bodoni MT" w:hAnsi="Bodoni MT"/>
        </w:rPr>
        <w:tab/>
        <w:t>C</w:t>
      </w:r>
      <w:r w:rsidR="00807E57">
        <w:rPr>
          <w:rFonts w:ascii="Bodoni MT" w:hAnsi="Bodoni MT"/>
        </w:rPr>
        <w:t>onsigliere</w:t>
      </w:r>
    </w:p>
    <w:p w:rsidR="00807E57" w:rsidRPr="00426926" w:rsidRDefault="00807E57" w:rsidP="00807E57">
      <w:pPr>
        <w:ind w:left="712" w:firstLine="284"/>
        <w:rPr>
          <w:rFonts w:ascii="Bodoni MT" w:hAnsi="Bodoni MT"/>
        </w:rPr>
      </w:pPr>
    </w:p>
    <w:p w:rsidR="00807E57" w:rsidRPr="00426926" w:rsidRDefault="00807E57" w:rsidP="007B48B4">
      <w:pPr>
        <w:rPr>
          <w:rFonts w:ascii="Bodoni MT" w:hAnsi="Bodoni MT"/>
        </w:rPr>
      </w:pPr>
      <w:r w:rsidRPr="007B48B4">
        <w:rPr>
          <w:rFonts w:ascii="Bodoni MT" w:hAnsi="Bodoni MT"/>
        </w:rPr>
        <w:t>nell’adunanza del</w:t>
      </w:r>
      <w:r w:rsidR="002C3976" w:rsidRPr="007B48B4">
        <w:rPr>
          <w:rFonts w:ascii="Bodoni MT" w:hAnsi="Bodoni MT"/>
        </w:rPr>
        <w:t xml:space="preserve"> </w:t>
      </w:r>
      <w:r w:rsidR="007B48B4" w:rsidRPr="007B48B4">
        <w:rPr>
          <w:rFonts w:ascii="Bodoni MT" w:hAnsi="Bodoni MT"/>
        </w:rPr>
        <w:t xml:space="preserve">30 luglio </w:t>
      </w:r>
      <w:r w:rsidR="008E58F0">
        <w:rPr>
          <w:rFonts w:ascii="Bodoni MT" w:hAnsi="Bodoni MT"/>
        </w:rPr>
        <w:t>2015;</w:t>
      </w:r>
    </w:p>
    <w:p w:rsidR="0014622E" w:rsidRPr="00F427F8" w:rsidRDefault="0014622E" w:rsidP="00A551E5">
      <w:pPr>
        <w:spacing w:before="240" w:line="32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rsidR="0014622E" w:rsidRPr="00F427F8" w:rsidRDefault="0014622E" w:rsidP="00F427F8">
      <w:pPr>
        <w:spacing w:before="120" w:line="320" w:lineRule="exact"/>
        <w:ind w:firstLine="709"/>
        <w:jc w:val="both"/>
        <w:rPr>
          <w:rFonts w:ascii="Bodoni MT" w:hAnsi="Bodoni MT"/>
        </w:rPr>
      </w:pPr>
      <w:r w:rsidRPr="00F427F8">
        <w:rPr>
          <w:rFonts w:ascii="Bodoni MT" w:hAnsi="Bodoni MT"/>
        </w:rPr>
        <w:t xml:space="preserve">VISTO il </w:t>
      </w:r>
      <w:proofErr w:type="spellStart"/>
      <w:r w:rsidR="00FF4943" w:rsidRPr="00F427F8">
        <w:rPr>
          <w:rFonts w:ascii="Bodoni MT" w:hAnsi="Bodoni MT"/>
        </w:rPr>
        <w:t>t</w:t>
      </w:r>
      <w:r w:rsidR="00F427F8">
        <w:rPr>
          <w:rFonts w:ascii="Bodoni MT" w:hAnsi="Bodoni MT"/>
        </w:rPr>
        <w:t>.u.</w:t>
      </w:r>
      <w:proofErr w:type="spellEnd"/>
      <w:r w:rsidRPr="00F427F8">
        <w:rPr>
          <w:rFonts w:ascii="Bodoni MT" w:hAnsi="Bodoni MT"/>
        </w:rPr>
        <w:t xml:space="preserve"> delle leggi sulla Corte dei conti, approvato con r.d. 12 luglio 1934, n. 1214, e successive modificazioni;</w:t>
      </w:r>
    </w:p>
    <w:p w:rsidR="0014622E" w:rsidRPr="00F427F8" w:rsidRDefault="0014622E" w:rsidP="00F427F8">
      <w:pPr>
        <w:spacing w:before="120" w:line="320" w:lineRule="exact"/>
        <w:ind w:firstLine="709"/>
        <w:jc w:val="both"/>
        <w:rPr>
          <w:rFonts w:ascii="Bodoni MT" w:hAnsi="Bodoni MT"/>
        </w:rPr>
      </w:pPr>
      <w:r w:rsidRPr="00F427F8">
        <w:rPr>
          <w:rFonts w:ascii="Bodoni MT" w:hAnsi="Bodoni MT"/>
        </w:rPr>
        <w:t>VISTA la legge 14 gennaio 1994, n. 20, 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rsidR="0014622E" w:rsidRDefault="0014622E" w:rsidP="00F427F8">
      <w:pPr>
        <w:pStyle w:val="Rientrocorpodeltesto"/>
        <w:spacing w:before="120" w:after="0" w:line="320" w:lineRule="exact"/>
        <w:ind w:left="0" w:firstLine="708"/>
        <w:jc w:val="both"/>
        <w:rPr>
          <w:rFonts w:ascii="Bodoni MT" w:hAnsi="Bodoni MT"/>
        </w:rPr>
      </w:pPr>
      <w:r w:rsidRPr="00F427F8">
        <w:rPr>
          <w:rFonts w:ascii="Bodoni MT" w:hAnsi="Bodoni MT"/>
        </w:rPr>
        <w:t>VISTO il regolamento (14/2000) per l’organizzazione delle funzioni di controllo della Corte dei c</w:t>
      </w:r>
      <w:r w:rsidR="006777C3" w:rsidRPr="00F427F8">
        <w:rPr>
          <w:rFonts w:ascii="Bodoni MT" w:hAnsi="Bodoni MT"/>
        </w:rPr>
        <w:t>onti, deliberato dalle Sezioni r</w:t>
      </w:r>
      <w:r w:rsidRPr="00F427F8">
        <w:rPr>
          <w:rFonts w:ascii="Bodoni MT" w:hAnsi="Bodoni MT"/>
        </w:rPr>
        <w:t>iunite della Corte dei conti in data 16 giugno 2000 e successive modifiche;</w:t>
      </w:r>
      <w:r w:rsidR="00FF4943" w:rsidRPr="00F427F8">
        <w:rPr>
          <w:rFonts w:ascii="Bodoni MT" w:hAnsi="Bodoni MT"/>
        </w:rPr>
        <w:t xml:space="preserve"> </w:t>
      </w:r>
    </w:p>
    <w:p w:rsidR="00F427F8" w:rsidRPr="00F427F8" w:rsidRDefault="00F427F8" w:rsidP="00F427F8">
      <w:pPr>
        <w:pStyle w:val="Rientrocorpodeltesto"/>
        <w:spacing w:before="120" w:after="0" w:line="320" w:lineRule="exact"/>
        <w:ind w:left="0" w:firstLine="708"/>
        <w:jc w:val="both"/>
        <w:rPr>
          <w:rFonts w:ascii="Bodoni MT" w:hAnsi="Bodoni MT"/>
        </w:rPr>
      </w:pPr>
      <w:r w:rsidRPr="00F427F8">
        <w:rPr>
          <w:rFonts w:ascii="Bodoni MT" w:hAnsi="Bodoni MT"/>
        </w:rPr>
        <w:t>VISTA la L.R. n.22/1998, poi sostituita dalla L.R. n.</w:t>
      </w:r>
      <w:r w:rsidR="00807E57">
        <w:rPr>
          <w:rFonts w:ascii="Bodoni MT" w:hAnsi="Bodoni MT"/>
        </w:rPr>
        <w:t xml:space="preserve"> </w:t>
      </w:r>
      <w:r w:rsidRPr="00F427F8">
        <w:rPr>
          <w:rFonts w:ascii="Bodoni MT" w:hAnsi="Bodoni MT"/>
        </w:rPr>
        <w:t>36/2000, istitutiva del Consiglio delle Autonomie Locali;</w:t>
      </w:r>
    </w:p>
    <w:p w:rsidR="00A30AC7" w:rsidRPr="00F427F8" w:rsidRDefault="00A30AC7" w:rsidP="00F427F8">
      <w:pPr>
        <w:pStyle w:val="Rientrocorpodeltesto"/>
        <w:spacing w:before="120" w:after="0" w:line="320" w:lineRule="exact"/>
        <w:ind w:left="0" w:firstLine="708"/>
        <w:jc w:val="both"/>
        <w:rPr>
          <w:rFonts w:ascii="Bodoni MT" w:hAnsi="Bodoni MT"/>
        </w:rPr>
      </w:pPr>
      <w:r w:rsidRPr="00F427F8">
        <w:rPr>
          <w:rFonts w:ascii="Bodoni MT" w:hAnsi="Bodoni MT"/>
        </w:rPr>
        <w:t>VISTA la legge 5 giugno 2003</w:t>
      </w:r>
      <w:r w:rsidR="00807E57">
        <w:rPr>
          <w:rFonts w:ascii="Bodoni MT" w:hAnsi="Bodoni MT"/>
        </w:rPr>
        <w:t>,</w:t>
      </w:r>
      <w:r w:rsidRPr="00F427F8">
        <w:rPr>
          <w:rFonts w:ascii="Bodoni MT" w:hAnsi="Bodoni MT"/>
        </w:rPr>
        <w:t xml:space="preserve"> n. 131, recante disposizioni per l’adeguamento dell’ordinamento della Repubblica alla legge costituzionale 18 ottobre 2001, n. 3;</w:t>
      </w:r>
    </w:p>
    <w:p w:rsidR="00F427F8" w:rsidRPr="00F427F8" w:rsidRDefault="00F427F8" w:rsidP="00F427F8">
      <w:pPr>
        <w:pStyle w:val="Rientrocorpodeltesto"/>
        <w:spacing w:before="120" w:after="0" w:line="320" w:lineRule="exact"/>
        <w:ind w:left="0" w:firstLine="708"/>
        <w:jc w:val="both"/>
        <w:rPr>
          <w:rFonts w:ascii="Bodoni MT" w:hAnsi="Bodoni MT"/>
        </w:rPr>
      </w:pPr>
      <w:r w:rsidRPr="00F427F8">
        <w:rPr>
          <w:rFonts w:ascii="Bodoni MT" w:hAnsi="Bodoni MT"/>
        </w:rPr>
        <w:t>VISTE le deliberazioni della Sezione Autonomie approvate nelle adunanze del 27 aprile 2004 e del 4 giugno 2009, aventi ad oggetto indirizzi e criteri generali per l’esercizio dell’attività consultiva da parte delle Sezioni regionali di controllo;</w:t>
      </w:r>
    </w:p>
    <w:p w:rsidR="0014622E" w:rsidRPr="00F427F8" w:rsidRDefault="0014622E" w:rsidP="00F427F8">
      <w:pPr>
        <w:spacing w:before="120" w:line="32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 giugno 2006 tra Sezione regionale, Consiglio delle autonomie locali e Giunta regionale Toscana in materia di “ulteriori forme di collaborazione” tra Corte ed autonomie, ai sensi dell’art. 7 co</w:t>
      </w:r>
      <w:r w:rsidR="00B16D0A">
        <w:rPr>
          <w:rFonts w:ascii="Bodoni MT" w:hAnsi="Bodoni MT"/>
        </w:rPr>
        <w:t>.</w:t>
      </w:r>
      <w:r w:rsidRPr="00F427F8">
        <w:rPr>
          <w:rFonts w:ascii="Bodoni MT" w:hAnsi="Bodoni MT"/>
        </w:rPr>
        <w:t xml:space="preserve"> 8 della </w:t>
      </w:r>
      <w:r w:rsidR="00B16D0A">
        <w:rPr>
          <w:rFonts w:ascii="Bodoni MT" w:hAnsi="Bodoni MT"/>
        </w:rPr>
        <w:t>L.</w:t>
      </w:r>
      <w:r w:rsidRPr="00F427F8">
        <w:rPr>
          <w:rFonts w:ascii="Bodoni MT" w:hAnsi="Bodoni MT"/>
        </w:rPr>
        <w:t xml:space="preserve"> n. 131</w:t>
      </w:r>
      <w:r w:rsidR="00B16D0A">
        <w:rPr>
          <w:rFonts w:ascii="Bodoni MT" w:hAnsi="Bodoni MT"/>
        </w:rPr>
        <w:t>/</w:t>
      </w:r>
      <w:r w:rsidRPr="00F427F8">
        <w:rPr>
          <w:rFonts w:ascii="Bodoni MT" w:hAnsi="Bodoni MT"/>
        </w:rPr>
        <w:t>2003;</w:t>
      </w:r>
    </w:p>
    <w:p w:rsidR="00F427F8" w:rsidRPr="00F427F8" w:rsidRDefault="00F427F8" w:rsidP="00F427F8">
      <w:pPr>
        <w:spacing w:before="120" w:line="320" w:lineRule="exact"/>
        <w:ind w:firstLine="709"/>
        <w:jc w:val="both"/>
        <w:rPr>
          <w:rFonts w:ascii="Bodoni MT" w:hAnsi="Bodoni MT"/>
        </w:rPr>
      </w:pPr>
      <w:r w:rsidRPr="00F427F8">
        <w:rPr>
          <w:rFonts w:ascii="Bodoni MT" w:hAnsi="Bodoni MT"/>
        </w:rPr>
        <w:t xml:space="preserve">VISTA la richiesta di parere come </w:t>
      </w:r>
      <w:r w:rsidRPr="00F427F8">
        <w:rPr>
          <w:rFonts w:ascii="Bodoni MT" w:hAnsi="Bodoni MT"/>
          <w:i/>
        </w:rPr>
        <w:t>infra</w:t>
      </w:r>
      <w:r w:rsidRPr="00F427F8">
        <w:rPr>
          <w:rFonts w:ascii="Bodoni MT" w:hAnsi="Bodoni MT"/>
        </w:rPr>
        <w:t xml:space="preserve"> meglio indicata;</w:t>
      </w:r>
    </w:p>
    <w:p w:rsidR="00F427F8" w:rsidRDefault="00F427F8" w:rsidP="00F427F8">
      <w:pPr>
        <w:spacing w:before="120" w:line="320" w:lineRule="exact"/>
        <w:ind w:firstLine="709"/>
        <w:jc w:val="both"/>
        <w:rPr>
          <w:rFonts w:ascii="Bodoni MT" w:hAnsi="Bodoni MT"/>
        </w:rPr>
      </w:pPr>
      <w:r w:rsidRPr="005A6B70">
        <w:rPr>
          <w:rFonts w:ascii="Bodoni MT" w:hAnsi="Bodoni MT"/>
        </w:rPr>
        <w:t>VISTA l’ordinanza n.</w:t>
      </w:r>
      <w:r w:rsidR="003A608F" w:rsidRPr="005A6B70">
        <w:rPr>
          <w:rFonts w:ascii="Bodoni MT" w:hAnsi="Bodoni MT"/>
        </w:rPr>
        <w:t xml:space="preserve"> </w:t>
      </w:r>
      <w:r w:rsidR="005A6B70" w:rsidRPr="005A6B70">
        <w:rPr>
          <w:rFonts w:ascii="Bodoni MT" w:hAnsi="Bodoni MT"/>
        </w:rPr>
        <w:t>34/2015</w:t>
      </w:r>
      <w:r w:rsidRPr="005A6B70">
        <w:rPr>
          <w:rFonts w:ascii="Bodoni MT" w:hAnsi="Bodoni MT"/>
        </w:rPr>
        <w:t>, con cui il Presidente ha convocato la Sezione per l’odierna seduta;</w:t>
      </w:r>
    </w:p>
    <w:p w:rsidR="00A30AC7" w:rsidRPr="000006C1" w:rsidRDefault="00CA5649" w:rsidP="0061667C">
      <w:pPr>
        <w:spacing w:line="400" w:lineRule="exact"/>
        <w:ind w:firstLine="708"/>
        <w:jc w:val="both"/>
        <w:rPr>
          <w:rFonts w:ascii="Bodoni MT" w:hAnsi="Bodoni MT"/>
        </w:rPr>
      </w:pPr>
      <w:r w:rsidRPr="000006C1">
        <w:rPr>
          <w:rFonts w:ascii="Bodoni MT" w:hAnsi="Bodoni MT"/>
        </w:rPr>
        <w:lastRenderedPageBreak/>
        <w:t xml:space="preserve">UDITO </w:t>
      </w:r>
      <w:r w:rsidR="007B48B4">
        <w:rPr>
          <w:rFonts w:ascii="Bodoni MT" w:hAnsi="Bodoni MT"/>
        </w:rPr>
        <w:t>n</w:t>
      </w:r>
      <w:r w:rsidR="007B48B4" w:rsidRPr="007B48B4">
        <w:rPr>
          <w:rFonts w:ascii="Bodoni MT" w:hAnsi="Bodoni MT"/>
        </w:rPr>
        <w:t>ell</w:t>
      </w:r>
      <w:r w:rsidR="007B48B4">
        <w:rPr>
          <w:rFonts w:ascii="Bodoni MT" w:hAnsi="Bodoni MT"/>
        </w:rPr>
        <w:t xml:space="preserve">a camera di consiglio </w:t>
      </w:r>
      <w:r w:rsidR="007B48B4" w:rsidRPr="007B48B4">
        <w:rPr>
          <w:rFonts w:ascii="Bodoni MT" w:hAnsi="Bodoni MT"/>
        </w:rPr>
        <w:t xml:space="preserve">del 30 luglio </w:t>
      </w:r>
      <w:r w:rsidR="007B48B4">
        <w:rPr>
          <w:rFonts w:ascii="Bodoni MT" w:hAnsi="Bodoni MT"/>
        </w:rPr>
        <w:t xml:space="preserve">2015 </w:t>
      </w:r>
      <w:r w:rsidR="0004124B" w:rsidRPr="000006C1">
        <w:rPr>
          <w:rFonts w:ascii="Bodoni MT" w:hAnsi="Bodoni MT"/>
        </w:rPr>
        <w:t>il relatore</w:t>
      </w:r>
      <w:r w:rsidR="001E0D95">
        <w:rPr>
          <w:rFonts w:ascii="Bodoni MT" w:hAnsi="Bodoni MT"/>
        </w:rPr>
        <w:t>,</w:t>
      </w:r>
      <w:r w:rsidRPr="000006C1">
        <w:rPr>
          <w:rFonts w:ascii="Bodoni MT" w:hAnsi="Bodoni MT"/>
        </w:rPr>
        <w:t xml:space="preserve"> </w:t>
      </w:r>
      <w:r w:rsidR="00BB4B36">
        <w:rPr>
          <w:rFonts w:ascii="Bodoni MT" w:hAnsi="Bodoni MT"/>
        </w:rPr>
        <w:t>C</w:t>
      </w:r>
      <w:r w:rsidR="0004124B" w:rsidRPr="000006C1">
        <w:rPr>
          <w:rFonts w:ascii="Bodoni MT" w:hAnsi="Bodoni MT"/>
        </w:rPr>
        <w:t>ons</w:t>
      </w:r>
      <w:r w:rsidR="0014622E" w:rsidRPr="000006C1">
        <w:rPr>
          <w:rFonts w:ascii="Bodoni MT" w:hAnsi="Bodoni MT"/>
        </w:rPr>
        <w:t xml:space="preserve">. </w:t>
      </w:r>
      <w:r w:rsidR="00A30AC7" w:rsidRPr="000006C1">
        <w:rPr>
          <w:rFonts w:ascii="Bodoni MT" w:hAnsi="Bodoni MT"/>
        </w:rPr>
        <w:t>Nicola B</w:t>
      </w:r>
      <w:r w:rsidR="00807E57">
        <w:rPr>
          <w:rFonts w:ascii="Bodoni MT" w:hAnsi="Bodoni MT"/>
        </w:rPr>
        <w:t>ontempo</w:t>
      </w:r>
      <w:r w:rsidR="00A30AC7" w:rsidRPr="000006C1">
        <w:rPr>
          <w:rFonts w:ascii="Bodoni MT" w:hAnsi="Bodoni MT"/>
        </w:rPr>
        <w:t>;</w:t>
      </w:r>
    </w:p>
    <w:p w:rsidR="001A27BC" w:rsidRPr="000006C1" w:rsidRDefault="000006C1" w:rsidP="0061667C">
      <w:pPr>
        <w:pStyle w:val="Corpotesto"/>
        <w:spacing w:before="240" w:after="240" w:line="400" w:lineRule="exact"/>
        <w:ind w:right="96"/>
        <w:jc w:val="center"/>
        <w:rPr>
          <w:rFonts w:ascii="Bodoni MT" w:hAnsi="Bodoni MT"/>
          <w:b/>
        </w:rPr>
      </w:pPr>
      <w:r w:rsidRPr="000006C1">
        <w:rPr>
          <w:rFonts w:ascii="Bodoni MT" w:hAnsi="Bodoni MT"/>
          <w:b/>
        </w:rPr>
        <w:t>RITENUTO IN FATTO</w:t>
      </w:r>
    </w:p>
    <w:p w:rsidR="002C3976" w:rsidRDefault="001A27BC" w:rsidP="002C3976">
      <w:pPr>
        <w:pStyle w:val="Rientrocorpodeltesto"/>
        <w:spacing w:after="0" w:line="400" w:lineRule="exact"/>
        <w:ind w:left="0" w:firstLine="708"/>
        <w:jc w:val="both"/>
        <w:rPr>
          <w:rFonts w:ascii="Bodoni MT" w:eastAsia="Arial" w:hAnsi="Bodoni MT"/>
          <w:color w:val="000000"/>
          <w:lang w:eastAsia="en-US"/>
        </w:rPr>
      </w:pPr>
      <w:r w:rsidRPr="00425A84">
        <w:rPr>
          <w:rFonts w:ascii="Bodoni MT" w:hAnsi="Bodoni MT"/>
        </w:rPr>
        <w:t xml:space="preserve">Il Consiglio delle autonomie locali </w:t>
      </w:r>
      <w:r w:rsidR="00E732B0">
        <w:rPr>
          <w:rFonts w:ascii="Bodoni MT" w:hAnsi="Bodoni MT"/>
        </w:rPr>
        <w:t>-</w:t>
      </w:r>
      <w:r w:rsidR="00FF4943" w:rsidRPr="00425A84">
        <w:rPr>
          <w:rFonts w:ascii="Bodoni MT" w:hAnsi="Bodoni MT"/>
        </w:rPr>
        <w:t xml:space="preserve"> </w:t>
      </w:r>
      <w:r w:rsidR="00E732B0">
        <w:rPr>
          <w:rFonts w:ascii="Bodoni MT" w:hAnsi="Bodoni MT"/>
        </w:rPr>
        <w:t>con nota prot. n.</w:t>
      </w:r>
      <w:r w:rsidR="001E0D95">
        <w:rPr>
          <w:rFonts w:ascii="Bodoni MT" w:hAnsi="Bodoni MT"/>
        </w:rPr>
        <w:t xml:space="preserve"> </w:t>
      </w:r>
      <w:r w:rsidR="001D0CF2">
        <w:rPr>
          <w:rFonts w:ascii="Bodoni MT" w:hAnsi="Bodoni MT"/>
        </w:rPr>
        <w:t>6</w:t>
      </w:r>
      <w:r w:rsidR="002C3976">
        <w:rPr>
          <w:rFonts w:ascii="Bodoni MT" w:hAnsi="Bodoni MT"/>
        </w:rPr>
        <w:t>003</w:t>
      </w:r>
      <w:r w:rsidR="001D0CF2">
        <w:rPr>
          <w:rFonts w:ascii="Bodoni MT" w:hAnsi="Bodoni MT"/>
        </w:rPr>
        <w:t xml:space="preserve">/1.13.9 </w:t>
      </w:r>
      <w:r w:rsidR="00A52DF6" w:rsidRPr="00425A84">
        <w:rPr>
          <w:rFonts w:ascii="Bodoni MT" w:hAnsi="Bodoni MT"/>
        </w:rPr>
        <w:t xml:space="preserve">del </w:t>
      </w:r>
      <w:r w:rsidR="002C3976">
        <w:rPr>
          <w:rFonts w:ascii="Bodoni MT" w:hAnsi="Bodoni MT"/>
        </w:rPr>
        <w:t>1</w:t>
      </w:r>
      <w:r w:rsidR="001D0CF2">
        <w:rPr>
          <w:rFonts w:ascii="Bodoni MT" w:hAnsi="Bodoni MT"/>
        </w:rPr>
        <w:t xml:space="preserve">2 </w:t>
      </w:r>
      <w:r w:rsidR="002C3976">
        <w:rPr>
          <w:rFonts w:ascii="Bodoni MT" w:hAnsi="Bodoni MT"/>
        </w:rPr>
        <w:t>marzo</w:t>
      </w:r>
      <w:r w:rsidR="001D0CF2">
        <w:rPr>
          <w:rFonts w:ascii="Bodoni MT" w:hAnsi="Bodoni MT"/>
        </w:rPr>
        <w:t xml:space="preserve"> </w:t>
      </w:r>
      <w:r w:rsidR="00A52DF6" w:rsidRPr="00425A84">
        <w:rPr>
          <w:rFonts w:ascii="Bodoni MT" w:hAnsi="Bodoni MT"/>
        </w:rPr>
        <w:t>2015</w:t>
      </w:r>
      <w:r w:rsidR="002C3976">
        <w:rPr>
          <w:rFonts w:ascii="Bodoni MT" w:hAnsi="Bodoni MT"/>
        </w:rPr>
        <w:t>, pervenuta alla Sezione il 17 marzo</w:t>
      </w:r>
      <w:r w:rsidR="001D0CF2">
        <w:rPr>
          <w:rFonts w:ascii="Bodoni MT" w:hAnsi="Bodoni MT"/>
        </w:rPr>
        <w:t xml:space="preserve"> 2015 (prot. n.</w:t>
      </w:r>
      <w:r w:rsidR="001E0D95">
        <w:rPr>
          <w:rFonts w:ascii="Bodoni MT" w:hAnsi="Bodoni MT"/>
        </w:rPr>
        <w:t xml:space="preserve"> </w:t>
      </w:r>
      <w:r w:rsidR="002C3976">
        <w:rPr>
          <w:rFonts w:ascii="Bodoni MT" w:hAnsi="Bodoni MT"/>
        </w:rPr>
        <w:t>14</w:t>
      </w:r>
      <w:r w:rsidR="001D0CF2">
        <w:rPr>
          <w:rFonts w:ascii="Bodoni MT" w:hAnsi="Bodoni MT"/>
        </w:rPr>
        <w:t>9</w:t>
      </w:r>
      <w:r w:rsidR="002C3976">
        <w:rPr>
          <w:rFonts w:ascii="Bodoni MT" w:hAnsi="Bodoni MT"/>
        </w:rPr>
        <w:t>7</w:t>
      </w:r>
      <w:r w:rsidR="001D0CF2">
        <w:rPr>
          <w:rFonts w:ascii="Bodoni MT" w:hAnsi="Bodoni MT"/>
        </w:rPr>
        <w:t>)</w:t>
      </w:r>
      <w:r w:rsidR="00FF4943" w:rsidRPr="00425A84">
        <w:rPr>
          <w:rFonts w:ascii="Bodoni MT" w:hAnsi="Bodoni MT"/>
        </w:rPr>
        <w:t xml:space="preserve"> </w:t>
      </w:r>
      <w:r w:rsidR="00E732B0">
        <w:rPr>
          <w:rFonts w:ascii="Bodoni MT" w:hAnsi="Bodoni MT"/>
        </w:rPr>
        <w:t>-</w:t>
      </w:r>
      <w:r w:rsidR="00FF4943" w:rsidRPr="00425A84">
        <w:rPr>
          <w:rFonts w:ascii="Bodoni MT" w:hAnsi="Bodoni MT"/>
        </w:rPr>
        <w:t xml:space="preserve"> </w:t>
      </w:r>
      <w:r w:rsidR="00E732B0" w:rsidRPr="00425A84">
        <w:rPr>
          <w:rFonts w:ascii="Bodoni MT" w:hAnsi="Bodoni MT"/>
        </w:rPr>
        <w:t>ha inoltrato a</w:t>
      </w:r>
      <w:r w:rsidR="00E732B0">
        <w:rPr>
          <w:rFonts w:ascii="Bodoni MT" w:hAnsi="Bodoni MT"/>
        </w:rPr>
        <w:t xml:space="preserve"> questa</w:t>
      </w:r>
      <w:r w:rsidR="00E732B0" w:rsidRPr="00425A84">
        <w:rPr>
          <w:rFonts w:ascii="Bodoni MT" w:hAnsi="Bodoni MT"/>
        </w:rPr>
        <w:t xml:space="preserve"> Sezione </w:t>
      </w:r>
      <w:r w:rsidRPr="00425A84">
        <w:rPr>
          <w:rFonts w:ascii="Bodoni MT" w:hAnsi="Bodoni MT"/>
        </w:rPr>
        <w:t>una richiesta di parere</w:t>
      </w:r>
      <w:r w:rsidR="00A52DF6" w:rsidRPr="00425A84">
        <w:rPr>
          <w:rFonts w:ascii="Bodoni MT" w:hAnsi="Bodoni MT"/>
        </w:rPr>
        <w:t xml:space="preserve"> </w:t>
      </w:r>
      <w:r w:rsidR="002C3976">
        <w:rPr>
          <w:rFonts w:ascii="Bodoni MT" w:hAnsi="Bodoni MT"/>
        </w:rPr>
        <w:t xml:space="preserve">inoltrata </w:t>
      </w:r>
      <w:r w:rsidR="00A52DF6" w:rsidRPr="00425A84">
        <w:rPr>
          <w:rFonts w:ascii="Bodoni MT" w:hAnsi="Bodoni MT"/>
        </w:rPr>
        <w:t>d</w:t>
      </w:r>
      <w:r w:rsidR="00EC3F04">
        <w:rPr>
          <w:rFonts w:ascii="Bodoni MT" w:hAnsi="Bodoni MT"/>
        </w:rPr>
        <w:t>e</w:t>
      </w:r>
      <w:r w:rsidR="00A52DF6" w:rsidRPr="00425A84">
        <w:rPr>
          <w:rFonts w:ascii="Bodoni MT" w:hAnsi="Bodoni MT"/>
        </w:rPr>
        <w:t xml:space="preserve">l </w:t>
      </w:r>
      <w:r w:rsidR="00E732B0">
        <w:rPr>
          <w:rFonts w:ascii="Bodoni MT" w:hAnsi="Bodoni MT"/>
        </w:rPr>
        <w:t xml:space="preserve">Sindaco </w:t>
      </w:r>
      <w:r w:rsidR="001D0CF2">
        <w:rPr>
          <w:rFonts w:ascii="Bodoni MT" w:hAnsi="Bodoni MT"/>
        </w:rPr>
        <w:t xml:space="preserve">di </w:t>
      </w:r>
      <w:r w:rsidR="002C3976">
        <w:rPr>
          <w:rFonts w:ascii="Bodoni MT" w:hAnsi="Bodoni MT"/>
        </w:rPr>
        <w:t>Bientina</w:t>
      </w:r>
      <w:r w:rsidR="001D0CF2">
        <w:rPr>
          <w:rFonts w:ascii="Bodoni MT" w:hAnsi="Bodoni MT"/>
        </w:rPr>
        <w:t xml:space="preserve"> (PI)</w:t>
      </w:r>
      <w:r w:rsidR="002C3976">
        <w:rPr>
          <w:rFonts w:ascii="Bodoni MT" w:hAnsi="Bodoni MT"/>
        </w:rPr>
        <w:t xml:space="preserve"> ed avente ad oggetto la “</w:t>
      </w:r>
      <w:r w:rsidR="002C3976" w:rsidRPr="002C3976">
        <w:rPr>
          <w:rFonts w:ascii="Bodoni MT" w:eastAsia="Arial" w:hAnsi="Bodoni MT"/>
          <w:i/>
          <w:color w:val="000000"/>
          <w:lang w:eastAsia="en-US"/>
        </w:rPr>
        <w:t>Quantificazione delle risorse decentrate da trasferire alle Unioni dei Comuni ai sensi dell'art 1, comma 114, della Legge 56/2014.</w:t>
      </w:r>
      <w:r w:rsidR="002C3976">
        <w:rPr>
          <w:rFonts w:ascii="Bodoni MT" w:eastAsia="Arial" w:hAnsi="Bodoni MT"/>
          <w:color w:val="000000"/>
          <w:lang w:eastAsia="en-US"/>
        </w:rPr>
        <w:t>”.</w:t>
      </w:r>
    </w:p>
    <w:p w:rsidR="00A4574F" w:rsidRDefault="00C360D7" w:rsidP="00A4574F">
      <w:pPr>
        <w:pStyle w:val="Rientrocorpodeltesto"/>
        <w:spacing w:after="0" w:line="400" w:lineRule="exact"/>
        <w:ind w:left="0" w:firstLine="708"/>
        <w:jc w:val="both"/>
        <w:rPr>
          <w:rFonts w:ascii="Bodoni MT" w:eastAsia="Arial" w:hAnsi="Bodoni MT"/>
          <w:color w:val="000000"/>
          <w:lang w:eastAsia="en-US"/>
        </w:rPr>
      </w:pPr>
      <w:r>
        <w:rPr>
          <w:rFonts w:ascii="Bodoni MT" w:eastAsia="Arial" w:hAnsi="Bodoni MT"/>
          <w:color w:val="000000"/>
          <w:lang w:eastAsia="en-US"/>
        </w:rPr>
        <w:t>L’Ente</w:t>
      </w:r>
      <w:r w:rsidR="002C3976">
        <w:rPr>
          <w:rFonts w:ascii="Bodoni MT" w:eastAsia="Arial" w:hAnsi="Bodoni MT"/>
          <w:color w:val="000000"/>
          <w:lang w:eastAsia="en-US"/>
        </w:rPr>
        <w:t xml:space="preserve"> richiedente</w:t>
      </w:r>
      <w:r>
        <w:rPr>
          <w:rFonts w:ascii="Bodoni MT" w:eastAsia="Arial" w:hAnsi="Bodoni MT"/>
          <w:color w:val="000000"/>
          <w:lang w:eastAsia="en-US"/>
        </w:rPr>
        <w:t xml:space="preserve"> - premesso</w:t>
      </w:r>
      <w:r w:rsidR="002C3976">
        <w:rPr>
          <w:rFonts w:ascii="Bodoni MT" w:eastAsia="Arial" w:hAnsi="Bodoni MT"/>
          <w:color w:val="000000"/>
          <w:lang w:eastAsia="en-US"/>
        </w:rPr>
        <w:t xml:space="preserve"> che ha </w:t>
      </w:r>
      <w:r w:rsidR="002C3976" w:rsidRPr="002C3976">
        <w:rPr>
          <w:rFonts w:ascii="Bodoni MT" w:eastAsia="Arial" w:hAnsi="Bodoni MT"/>
          <w:color w:val="000000"/>
          <w:lang w:eastAsia="en-US"/>
        </w:rPr>
        <w:t xml:space="preserve">trasferito </w:t>
      </w:r>
      <w:r w:rsidRPr="002C3976">
        <w:rPr>
          <w:rFonts w:ascii="Bodoni MT" w:eastAsia="Arial" w:hAnsi="Bodoni MT"/>
          <w:color w:val="000000"/>
          <w:lang w:eastAsia="en-US"/>
        </w:rPr>
        <w:t xml:space="preserve">all'Unione Valdera </w:t>
      </w:r>
      <w:r w:rsidR="002C3976" w:rsidRPr="002C3976">
        <w:rPr>
          <w:rFonts w:ascii="Bodoni MT" w:eastAsia="Arial" w:hAnsi="Bodoni MT"/>
          <w:color w:val="000000"/>
          <w:lang w:eastAsia="en-US"/>
        </w:rPr>
        <w:t xml:space="preserve">la funzione di Polizia Municipale </w:t>
      </w:r>
      <w:r>
        <w:rPr>
          <w:rFonts w:ascii="Bodoni MT" w:eastAsia="Arial" w:hAnsi="Bodoni MT"/>
          <w:color w:val="000000"/>
          <w:lang w:eastAsia="en-US"/>
        </w:rPr>
        <w:t xml:space="preserve">e, dal 01/01/2014, </w:t>
      </w:r>
      <w:r w:rsidR="002C3976" w:rsidRPr="002C3976">
        <w:rPr>
          <w:rFonts w:ascii="Bodoni MT" w:eastAsia="Arial" w:hAnsi="Bodoni MT"/>
          <w:color w:val="000000"/>
          <w:lang w:eastAsia="en-US"/>
        </w:rPr>
        <w:t xml:space="preserve">tutto </w:t>
      </w:r>
      <w:r>
        <w:rPr>
          <w:rFonts w:ascii="Bodoni MT" w:eastAsia="Arial" w:hAnsi="Bodoni MT"/>
          <w:color w:val="000000"/>
          <w:lang w:eastAsia="en-US"/>
        </w:rPr>
        <w:t>il relativo pe</w:t>
      </w:r>
      <w:r w:rsidR="002C3976" w:rsidRPr="002C3976">
        <w:rPr>
          <w:rFonts w:ascii="Bodoni MT" w:eastAsia="Arial" w:hAnsi="Bodoni MT"/>
          <w:color w:val="000000"/>
          <w:lang w:eastAsia="en-US"/>
        </w:rPr>
        <w:t>rsonale</w:t>
      </w:r>
      <w:r w:rsidR="00A4574F">
        <w:rPr>
          <w:rFonts w:ascii="Bodoni MT" w:eastAsia="Arial" w:hAnsi="Bodoni MT"/>
          <w:color w:val="000000"/>
          <w:lang w:eastAsia="en-US"/>
        </w:rPr>
        <w:t>, e</w:t>
      </w:r>
      <w:r>
        <w:rPr>
          <w:rFonts w:ascii="Bodoni MT" w:eastAsia="Arial" w:hAnsi="Bodoni MT"/>
          <w:color w:val="000000"/>
          <w:lang w:eastAsia="en-US"/>
        </w:rPr>
        <w:t xml:space="preserve"> che nel 2013 </w:t>
      </w:r>
      <w:r w:rsidR="00A4574F">
        <w:rPr>
          <w:rFonts w:ascii="Bodoni MT" w:eastAsia="Arial" w:hAnsi="Bodoni MT"/>
          <w:color w:val="000000"/>
          <w:lang w:eastAsia="en-US"/>
        </w:rPr>
        <w:t xml:space="preserve">(ma non nel 2014) </w:t>
      </w:r>
      <w:r w:rsidRPr="002C3976">
        <w:rPr>
          <w:rFonts w:ascii="Bodoni MT" w:eastAsia="Arial" w:hAnsi="Bodoni MT"/>
          <w:color w:val="000000"/>
          <w:spacing w:val="1"/>
          <w:lang w:eastAsia="en-US"/>
        </w:rPr>
        <w:t>aveva integrato</w:t>
      </w:r>
      <w:r>
        <w:rPr>
          <w:rFonts w:ascii="Bodoni MT" w:eastAsia="Arial" w:hAnsi="Bodoni MT"/>
          <w:color w:val="000000"/>
          <w:spacing w:val="1"/>
          <w:lang w:eastAsia="en-US"/>
        </w:rPr>
        <w:t xml:space="preserve"> </w:t>
      </w:r>
      <w:r w:rsidR="00A4574F">
        <w:rPr>
          <w:rFonts w:ascii="Bodoni MT" w:eastAsia="Arial" w:hAnsi="Bodoni MT"/>
          <w:color w:val="000000"/>
          <w:spacing w:val="1"/>
          <w:lang w:eastAsia="en-US"/>
        </w:rPr>
        <w:t>(</w:t>
      </w:r>
      <w:r>
        <w:rPr>
          <w:rFonts w:ascii="Bodoni MT" w:eastAsia="Arial" w:hAnsi="Bodoni MT"/>
          <w:color w:val="000000"/>
          <w:spacing w:val="1"/>
          <w:lang w:eastAsia="en-US"/>
        </w:rPr>
        <w:t>di €.8.</w:t>
      </w:r>
      <w:r w:rsidR="00A4574F">
        <w:rPr>
          <w:rFonts w:ascii="Bodoni MT" w:eastAsia="Arial" w:hAnsi="Bodoni MT"/>
          <w:color w:val="000000"/>
          <w:spacing w:val="1"/>
          <w:lang w:eastAsia="en-US"/>
        </w:rPr>
        <w:t xml:space="preserve">400, poi </w:t>
      </w:r>
      <w:r>
        <w:rPr>
          <w:rFonts w:ascii="Bodoni MT" w:eastAsia="Arial" w:hAnsi="Bodoni MT"/>
          <w:color w:val="000000"/>
          <w:spacing w:val="1"/>
          <w:lang w:eastAsia="en-US"/>
        </w:rPr>
        <w:t>rettifica</w:t>
      </w:r>
      <w:r w:rsidR="00A4574F">
        <w:rPr>
          <w:rFonts w:ascii="Bodoni MT" w:eastAsia="Arial" w:hAnsi="Bodoni MT"/>
          <w:color w:val="000000"/>
          <w:spacing w:val="1"/>
          <w:lang w:eastAsia="en-US"/>
        </w:rPr>
        <w:t>ti in €.8.8</w:t>
      </w:r>
      <w:r>
        <w:rPr>
          <w:rFonts w:ascii="Bodoni MT" w:eastAsia="Arial" w:hAnsi="Bodoni MT"/>
          <w:color w:val="000000"/>
          <w:spacing w:val="1"/>
          <w:lang w:eastAsia="en-US"/>
        </w:rPr>
        <w:t xml:space="preserve">00) ex art. 208 </w:t>
      </w:r>
      <w:proofErr w:type="spellStart"/>
      <w:r w:rsidRPr="002C3976">
        <w:rPr>
          <w:rFonts w:ascii="Bodoni MT" w:eastAsia="Arial" w:hAnsi="Bodoni MT"/>
          <w:color w:val="000000"/>
          <w:spacing w:val="1"/>
          <w:lang w:eastAsia="en-US"/>
        </w:rPr>
        <w:t>C</w:t>
      </w:r>
      <w:r>
        <w:rPr>
          <w:rFonts w:ascii="Bodoni MT" w:eastAsia="Arial" w:hAnsi="Bodoni MT"/>
          <w:color w:val="000000"/>
          <w:spacing w:val="1"/>
          <w:lang w:eastAsia="en-US"/>
        </w:rPr>
        <w:t>.d.S</w:t>
      </w:r>
      <w:proofErr w:type="spellEnd"/>
      <w:r>
        <w:rPr>
          <w:rFonts w:ascii="Bodoni MT" w:eastAsia="Arial" w:hAnsi="Bodoni MT"/>
          <w:color w:val="000000"/>
          <w:spacing w:val="1"/>
          <w:lang w:eastAsia="en-US"/>
        </w:rPr>
        <w:t>.</w:t>
      </w:r>
      <w:r w:rsidRPr="002C3976">
        <w:rPr>
          <w:rFonts w:ascii="Bodoni MT" w:eastAsia="Arial" w:hAnsi="Bodoni MT"/>
          <w:color w:val="000000"/>
          <w:spacing w:val="1"/>
          <w:lang w:eastAsia="en-US"/>
        </w:rPr>
        <w:t xml:space="preserve"> la parte variabile delle risorse decentrate destinandole al finanziamento di progetti di potenziamento dei servizi svolti dal</w:t>
      </w:r>
      <w:r w:rsidR="00A4574F">
        <w:rPr>
          <w:rFonts w:ascii="Bodoni MT" w:eastAsia="Arial" w:hAnsi="Bodoni MT"/>
          <w:color w:val="000000"/>
          <w:spacing w:val="1"/>
          <w:lang w:eastAsia="en-US"/>
        </w:rPr>
        <w:t>la P.M.</w:t>
      </w:r>
      <w:r>
        <w:rPr>
          <w:rFonts w:ascii="Bodoni MT" w:eastAsia="Arial" w:hAnsi="Bodoni MT"/>
          <w:color w:val="000000"/>
          <w:spacing w:val="1"/>
          <w:lang w:eastAsia="en-US"/>
        </w:rPr>
        <w:t xml:space="preserve"> </w:t>
      </w:r>
      <w:r w:rsidR="00A4574F">
        <w:rPr>
          <w:rFonts w:ascii="Bodoni MT" w:eastAsia="Arial" w:hAnsi="Bodoni MT"/>
          <w:color w:val="000000"/>
          <w:lang w:eastAsia="en-US"/>
        </w:rPr>
        <w:t>-</w:t>
      </w:r>
      <w:r>
        <w:rPr>
          <w:rFonts w:ascii="Bodoni MT" w:eastAsia="Arial" w:hAnsi="Bodoni MT"/>
          <w:color w:val="000000"/>
          <w:lang w:eastAsia="en-US"/>
        </w:rPr>
        <w:t xml:space="preserve"> </w:t>
      </w:r>
      <w:r w:rsidR="00A4574F">
        <w:rPr>
          <w:rFonts w:ascii="Bodoni MT" w:eastAsia="Arial" w:hAnsi="Bodoni MT"/>
          <w:color w:val="000000"/>
          <w:lang w:eastAsia="en-US"/>
        </w:rPr>
        <w:t xml:space="preserve">chiede conoscere se il fondo del 2014 (anno in cui non ha nuovamente </w:t>
      </w:r>
      <w:r w:rsidR="00A4574F" w:rsidRPr="002C3976">
        <w:rPr>
          <w:rFonts w:ascii="Bodoni MT" w:eastAsia="Arial" w:hAnsi="Bodoni MT"/>
          <w:color w:val="000000"/>
          <w:lang w:eastAsia="en-US"/>
        </w:rPr>
        <w:t xml:space="preserve">incrementato le risorse decentrate </w:t>
      </w:r>
      <w:r w:rsidR="00A4574F">
        <w:rPr>
          <w:rFonts w:ascii="Bodoni MT" w:eastAsia="Arial" w:hAnsi="Bodoni MT"/>
          <w:color w:val="000000"/>
          <w:lang w:eastAsia="en-US"/>
        </w:rPr>
        <w:t>ex art.</w:t>
      </w:r>
      <w:r w:rsidR="00A4574F" w:rsidRPr="002C3976">
        <w:rPr>
          <w:rFonts w:ascii="Bodoni MT" w:eastAsia="Arial" w:hAnsi="Bodoni MT"/>
          <w:color w:val="000000"/>
          <w:lang w:eastAsia="en-US"/>
        </w:rPr>
        <w:t xml:space="preserve"> 208 </w:t>
      </w:r>
      <w:r w:rsidR="00A4574F">
        <w:rPr>
          <w:rFonts w:ascii="Bodoni MT" w:eastAsia="Arial" w:hAnsi="Bodoni MT"/>
          <w:color w:val="000000"/>
          <w:lang w:eastAsia="en-US"/>
        </w:rPr>
        <w:t xml:space="preserve">cit.) debba essere </w:t>
      </w:r>
      <w:r w:rsidR="00A4574F" w:rsidRPr="002C3976">
        <w:rPr>
          <w:rFonts w:ascii="Bodoni MT" w:eastAsia="Arial" w:hAnsi="Bodoni MT"/>
          <w:color w:val="000000"/>
          <w:spacing w:val="-1"/>
          <w:lang w:eastAsia="en-US"/>
        </w:rPr>
        <w:t>decurta</w:t>
      </w:r>
      <w:r w:rsidR="00A4574F">
        <w:rPr>
          <w:rFonts w:ascii="Bodoni MT" w:eastAsia="Arial" w:hAnsi="Bodoni MT"/>
          <w:color w:val="000000"/>
          <w:spacing w:val="-1"/>
          <w:lang w:eastAsia="en-US"/>
        </w:rPr>
        <w:t>to della somma citata in considerazione del disposto dell’</w:t>
      </w:r>
      <w:r w:rsidR="00A4574F" w:rsidRPr="002C3976">
        <w:rPr>
          <w:rFonts w:ascii="Bodoni MT" w:eastAsia="Arial" w:hAnsi="Bodoni MT"/>
          <w:color w:val="000000"/>
          <w:lang w:eastAsia="en-US"/>
        </w:rPr>
        <w:t>art. 1 co</w:t>
      </w:r>
      <w:r w:rsidR="00A4574F">
        <w:rPr>
          <w:rFonts w:ascii="Bodoni MT" w:eastAsia="Arial" w:hAnsi="Bodoni MT"/>
          <w:color w:val="000000"/>
          <w:lang w:eastAsia="en-US"/>
        </w:rPr>
        <w:t>.</w:t>
      </w:r>
      <w:r w:rsidR="00B7633B">
        <w:rPr>
          <w:rFonts w:ascii="Bodoni MT" w:eastAsia="Arial" w:hAnsi="Bodoni MT"/>
          <w:color w:val="000000"/>
          <w:lang w:eastAsia="en-US"/>
        </w:rPr>
        <w:t xml:space="preserve"> </w:t>
      </w:r>
      <w:r w:rsidR="00A4574F" w:rsidRPr="002C3976">
        <w:rPr>
          <w:rFonts w:ascii="Bodoni MT" w:eastAsia="Arial" w:hAnsi="Bodoni MT"/>
          <w:color w:val="000000"/>
          <w:lang w:eastAsia="en-US"/>
        </w:rPr>
        <w:t xml:space="preserve">114 </w:t>
      </w:r>
      <w:r w:rsidR="00A4574F">
        <w:rPr>
          <w:rFonts w:ascii="Bodoni MT" w:eastAsia="Arial" w:hAnsi="Bodoni MT"/>
          <w:color w:val="000000"/>
          <w:lang w:eastAsia="en-US"/>
        </w:rPr>
        <w:t xml:space="preserve">L. </w:t>
      </w:r>
      <w:r w:rsidR="00A4574F" w:rsidRPr="002C3976">
        <w:rPr>
          <w:rFonts w:ascii="Bodoni MT" w:eastAsia="Arial" w:hAnsi="Bodoni MT"/>
          <w:color w:val="000000"/>
          <w:lang w:eastAsia="en-US"/>
        </w:rPr>
        <w:t>56/2014</w:t>
      </w:r>
      <w:r w:rsidR="00A4574F">
        <w:rPr>
          <w:rFonts w:ascii="Bodoni MT" w:eastAsia="Arial" w:hAnsi="Bodoni MT"/>
          <w:color w:val="000000"/>
          <w:lang w:eastAsia="en-US"/>
        </w:rPr>
        <w:t xml:space="preserve"> (</w:t>
      </w:r>
      <w:r w:rsidR="00A4574F" w:rsidRPr="002C3976">
        <w:rPr>
          <w:rFonts w:ascii="Bodoni MT" w:eastAsia="Arial" w:hAnsi="Bodoni MT"/>
          <w:i/>
          <w:color w:val="000000"/>
          <w:lang w:eastAsia="en-US"/>
        </w:rPr>
        <w:t>"in caso di trasferimento di personale dal Comune all'Unione dei Comuni, le risorse già quantificate sulla base degli accordi decentrati e destinate nel precedente anno dal Comune a finanziare istituti contrattuali collettivi ulteriori rispetto al trattamento economico fondamentale, confluiscono nelle corrispondenti risorse dell'Unione"</w:t>
      </w:r>
      <w:r w:rsidR="00A4574F">
        <w:rPr>
          <w:rFonts w:ascii="Bodoni MT" w:eastAsia="Arial" w:hAnsi="Bodoni MT"/>
          <w:color w:val="000000"/>
          <w:lang w:eastAsia="en-US"/>
        </w:rPr>
        <w:t>).</w:t>
      </w:r>
    </w:p>
    <w:p w:rsidR="00C73227" w:rsidRDefault="00C73227" w:rsidP="0061667C">
      <w:pPr>
        <w:pStyle w:val="Rientrocorpodeltesto"/>
        <w:spacing w:after="0" w:line="400" w:lineRule="exact"/>
        <w:ind w:left="0" w:firstLine="708"/>
        <w:jc w:val="both"/>
        <w:rPr>
          <w:rFonts w:ascii="Bodoni MT" w:hAnsi="Bodoni MT"/>
        </w:rPr>
      </w:pPr>
      <w:r>
        <w:rPr>
          <w:rFonts w:ascii="Bodoni MT" w:hAnsi="Bodoni MT"/>
        </w:rPr>
        <w:t>Previo preliminare esame collegiale del quesito, l’ Istruttore disponeva acquisizione di chiarimenti presso l’Ente (v. nota 14/05/2015 pr</w:t>
      </w:r>
      <w:r w:rsidR="00B7633B">
        <w:rPr>
          <w:rFonts w:ascii="Bodoni MT" w:hAnsi="Bodoni MT"/>
        </w:rPr>
        <w:t xml:space="preserve">ot. 3245) volta a conoscere se </w:t>
      </w:r>
      <w:r>
        <w:rPr>
          <w:rFonts w:ascii="Bodoni MT" w:hAnsi="Bodoni MT"/>
        </w:rPr>
        <w:t xml:space="preserve">la destinazione della somma ex art. 208 </w:t>
      </w:r>
      <w:proofErr w:type="spellStart"/>
      <w:r>
        <w:rPr>
          <w:rFonts w:ascii="Bodoni MT" w:hAnsi="Bodoni MT"/>
        </w:rPr>
        <w:t>C.d.S</w:t>
      </w:r>
      <w:proofErr w:type="spellEnd"/>
      <w:r>
        <w:rPr>
          <w:rFonts w:ascii="Bodoni MT" w:hAnsi="Bodoni MT"/>
        </w:rPr>
        <w:t xml:space="preserve">. </w:t>
      </w:r>
      <w:r w:rsidR="00537774">
        <w:rPr>
          <w:rFonts w:ascii="Bodoni MT" w:hAnsi="Bodoni MT"/>
        </w:rPr>
        <w:t>fosse</w:t>
      </w:r>
      <w:r>
        <w:rPr>
          <w:rFonts w:ascii="Bodoni MT" w:hAnsi="Bodoni MT"/>
        </w:rPr>
        <w:t xml:space="preserve"> effetto di unilaterale determinazione dell’ente o di </w:t>
      </w:r>
      <w:proofErr w:type="spellStart"/>
      <w:r>
        <w:rPr>
          <w:rFonts w:ascii="Bodoni MT" w:hAnsi="Bodoni MT"/>
        </w:rPr>
        <w:t>c.c.l</w:t>
      </w:r>
      <w:proofErr w:type="spellEnd"/>
      <w:r>
        <w:rPr>
          <w:rFonts w:ascii="Bodoni MT" w:hAnsi="Bodoni MT"/>
        </w:rPr>
        <w:t>. dec</w:t>
      </w:r>
      <w:r w:rsidR="00537774">
        <w:rPr>
          <w:rFonts w:ascii="Bodoni MT" w:hAnsi="Bodoni MT"/>
        </w:rPr>
        <w:t>entrato.</w:t>
      </w:r>
    </w:p>
    <w:p w:rsidR="00537774" w:rsidRDefault="00537774" w:rsidP="00537774">
      <w:pPr>
        <w:pStyle w:val="Rientrocorpodeltesto"/>
        <w:spacing w:after="0" w:line="400" w:lineRule="exact"/>
        <w:ind w:left="0" w:firstLine="708"/>
        <w:jc w:val="both"/>
        <w:rPr>
          <w:rFonts w:ascii="Bodoni MT" w:eastAsia="Arial" w:hAnsi="Bodoni MT"/>
          <w:color w:val="000000"/>
          <w:lang w:eastAsia="en-US"/>
        </w:rPr>
      </w:pPr>
      <w:r>
        <w:rPr>
          <w:rFonts w:ascii="Bodoni MT" w:hAnsi="Bodoni MT"/>
        </w:rPr>
        <w:t xml:space="preserve">Avendo l’Ente riferito al riguardo (nota 01/06/2015 prot. 5167) che la somma </w:t>
      </w:r>
      <w:r w:rsidRPr="00537774">
        <w:rPr>
          <w:rFonts w:ascii="Bodoni MT" w:eastAsia="Arial" w:hAnsi="Bodoni MT"/>
          <w:color w:val="000000"/>
          <w:lang w:eastAsia="en-US"/>
        </w:rPr>
        <w:t>“</w:t>
      </w:r>
      <w:r w:rsidRPr="00537774">
        <w:rPr>
          <w:rFonts w:ascii="Bodoni MT" w:eastAsia="Arial" w:hAnsi="Bodoni MT"/>
          <w:i/>
          <w:color w:val="000000"/>
          <w:lang w:eastAsia="en-US"/>
        </w:rPr>
        <w:t>è parte integrante delle risorse complessive destinate allo sviluppo delle risorse umane e del miglioramento dei servizi per l'anno 2013 e sono state oggetto di contrattazione tra parte pubblica e parte sindacale. La relativa voce infatti è altresì riportata tra le risorse variabili nella tabella 15 del conto annuale del personale 2013 che riguarda il Fondo per la contrattazione integrativa</w:t>
      </w:r>
      <w:r>
        <w:rPr>
          <w:rFonts w:ascii="Bodoni MT" w:eastAsia="Arial" w:hAnsi="Bodoni MT"/>
          <w:color w:val="000000"/>
          <w:lang w:eastAsia="en-US"/>
        </w:rPr>
        <w:t xml:space="preserve">” </w:t>
      </w:r>
      <w:r>
        <w:rPr>
          <w:rFonts w:ascii="Bodoni MT" w:hAnsi="Bodoni MT"/>
        </w:rPr>
        <w:t xml:space="preserve">(nota 01/06/2015 prot. 5167); l’ Istruttore disponeva </w:t>
      </w:r>
      <w:r w:rsidR="00F33EF3">
        <w:rPr>
          <w:rFonts w:ascii="Bodoni MT" w:hAnsi="Bodoni MT"/>
        </w:rPr>
        <w:t>che l’Ente esibisse in particolare “</w:t>
      </w:r>
      <w:r w:rsidR="00F33EF3" w:rsidRPr="00F33EF3">
        <w:rPr>
          <w:rFonts w:ascii="Bodoni MT" w:hAnsi="Bodoni MT"/>
          <w:i/>
        </w:rPr>
        <w:t>gli atti relativi alla contrattazione tra parte pubblica e parte sindacale menzionata…</w:t>
      </w:r>
      <w:r w:rsidR="00F33EF3">
        <w:rPr>
          <w:rFonts w:ascii="Bodoni MT" w:hAnsi="Bodoni MT"/>
        </w:rPr>
        <w:t xml:space="preserve">” </w:t>
      </w:r>
      <w:r>
        <w:rPr>
          <w:rFonts w:ascii="Bodoni MT" w:hAnsi="Bodoni MT"/>
        </w:rPr>
        <w:t>(nota 04/06/2015 prot. 3678)</w:t>
      </w:r>
      <w:r w:rsidR="00F33EF3">
        <w:rPr>
          <w:rFonts w:ascii="Bodoni MT" w:hAnsi="Bodoni MT"/>
        </w:rPr>
        <w:t xml:space="preserve">, ma tale richiesta è </w:t>
      </w:r>
      <w:r w:rsidR="00F33EF3">
        <w:rPr>
          <w:rFonts w:ascii="Bodoni MT" w:hAnsi="Bodoni MT"/>
        </w:rPr>
        <w:lastRenderedPageBreak/>
        <w:t>rimasta priva di esito in quanto l’Ente si è limitato a trasmettere</w:t>
      </w:r>
      <w:r w:rsidR="00C13A09">
        <w:rPr>
          <w:rFonts w:ascii="Bodoni MT" w:hAnsi="Bodoni MT"/>
        </w:rPr>
        <w:t xml:space="preserve"> (con e-mail inviata nella serata del 30/06/2015:v. ns. prot. n. 4395 del 01/07/2015) solo alcuni prospetti recanti le risorse ‘decentrate’ 2013.</w:t>
      </w:r>
    </w:p>
    <w:p w:rsidR="00A831AF" w:rsidRPr="000006C1" w:rsidRDefault="00A831AF" w:rsidP="0061667C">
      <w:pPr>
        <w:spacing w:before="240" w:after="240" w:line="400" w:lineRule="exact"/>
        <w:jc w:val="center"/>
        <w:rPr>
          <w:rFonts w:ascii="Bodoni MT" w:hAnsi="Bodoni MT"/>
          <w:b/>
        </w:rPr>
      </w:pPr>
      <w:r w:rsidRPr="000006C1">
        <w:rPr>
          <w:rFonts w:ascii="Bodoni MT" w:hAnsi="Bodoni MT"/>
          <w:b/>
        </w:rPr>
        <w:t>CONSIDERATO</w:t>
      </w:r>
      <w:r w:rsidR="000006C1" w:rsidRPr="000006C1">
        <w:rPr>
          <w:rFonts w:ascii="Bodoni MT" w:hAnsi="Bodoni MT"/>
          <w:b/>
        </w:rPr>
        <w:t xml:space="preserve"> IN DIRITTO</w:t>
      </w:r>
    </w:p>
    <w:p w:rsidR="00C13A09" w:rsidRDefault="00A30AC7" w:rsidP="0061667C">
      <w:pPr>
        <w:spacing w:line="400" w:lineRule="exact"/>
        <w:ind w:right="74" w:firstLine="720"/>
        <w:jc w:val="both"/>
        <w:textAlignment w:val="baseline"/>
        <w:rPr>
          <w:rFonts w:ascii="Bodoni MT" w:hAnsi="Bodoni MT"/>
          <w:lang w:eastAsia="en-US"/>
        </w:rPr>
      </w:pPr>
      <w:r w:rsidRPr="005D2A0F">
        <w:rPr>
          <w:rFonts w:ascii="Bodoni MT" w:hAnsi="Bodoni MT"/>
          <w:lang w:eastAsia="en-US"/>
        </w:rPr>
        <w:t>Secondo ormai consolidati orientamenti assunti dalla Magistratura contabile in tema di pareri da esprimere ai sensi dell’art.7, comma 8, della legge n.</w:t>
      </w:r>
      <w:r w:rsidR="001E0D95">
        <w:rPr>
          <w:rFonts w:ascii="Bodoni MT" w:hAnsi="Bodoni MT"/>
          <w:lang w:eastAsia="en-US"/>
        </w:rPr>
        <w:t xml:space="preserve"> </w:t>
      </w:r>
      <w:r w:rsidRPr="005D2A0F">
        <w:rPr>
          <w:rFonts w:ascii="Bodoni MT" w:hAnsi="Bodoni MT"/>
          <w:lang w:eastAsia="en-US"/>
        </w:rPr>
        <w:t xml:space="preserve">131 del </w:t>
      </w:r>
      <w:bookmarkStart w:id="0" w:name="_GoBack"/>
      <w:bookmarkEnd w:id="0"/>
      <w:r w:rsidRPr="005D2A0F">
        <w:rPr>
          <w:rFonts w:ascii="Bodoni MT" w:hAnsi="Bodoni MT"/>
          <w:lang w:eastAsia="en-US"/>
        </w:rPr>
        <w:t>2003, occorre verificare in via preliminare se la richiesta di parere presenti i</w:t>
      </w:r>
      <w:r w:rsidRPr="001237C3">
        <w:rPr>
          <w:rFonts w:ascii="Bodoni MT" w:hAnsi="Bodoni MT"/>
          <w:lang w:eastAsia="en-US"/>
        </w:rPr>
        <w:t xml:space="preserve"> </w:t>
      </w:r>
      <w:r w:rsidRPr="005D2A0F">
        <w:rPr>
          <w:rFonts w:ascii="Bodoni MT" w:hAnsi="Bodoni MT"/>
          <w:lang w:eastAsia="en-US"/>
        </w:rPr>
        <w:t>necessari requisiti di ammissibilità, sia sotto il profilo soggettivo</w:t>
      </w:r>
      <w:r w:rsidR="00C13A09">
        <w:rPr>
          <w:rFonts w:ascii="Bodoni MT" w:hAnsi="Bodoni MT"/>
          <w:lang w:eastAsia="en-US"/>
        </w:rPr>
        <w:t xml:space="preserve"> ed </w:t>
      </w:r>
      <w:r w:rsidRPr="005D2A0F">
        <w:rPr>
          <w:rFonts w:ascii="Bodoni MT" w:hAnsi="Bodoni MT"/>
          <w:lang w:eastAsia="en-US"/>
        </w:rPr>
        <w:t>oggettivo</w:t>
      </w:r>
      <w:r w:rsidR="00C13A09">
        <w:rPr>
          <w:rFonts w:ascii="Bodoni MT" w:hAnsi="Bodoni MT"/>
          <w:lang w:eastAsia="en-US"/>
        </w:rPr>
        <w:t>.</w:t>
      </w:r>
    </w:p>
    <w:p w:rsidR="00C13A09" w:rsidRDefault="00A30AC7" w:rsidP="0061667C">
      <w:pPr>
        <w:spacing w:line="400" w:lineRule="exact"/>
        <w:ind w:right="72" w:firstLine="720"/>
        <w:jc w:val="both"/>
        <w:textAlignment w:val="baseline"/>
        <w:rPr>
          <w:rFonts w:ascii="Bodoni MT" w:hAnsi="Bodoni MT"/>
          <w:lang w:eastAsia="en-US"/>
        </w:rPr>
      </w:pPr>
      <w:r w:rsidRPr="005D2A0F">
        <w:rPr>
          <w:rFonts w:ascii="Bodoni MT" w:hAnsi="Bodoni MT"/>
          <w:lang w:eastAsia="en-US"/>
        </w:rPr>
        <w:t>Nella specie, la richiesta di parere, è senz’altro ammissibile s</w:t>
      </w:r>
      <w:r w:rsidR="009D3249">
        <w:rPr>
          <w:rFonts w:ascii="Bodoni MT" w:hAnsi="Bodoni MT"/>
          <w:lang w:eastAsia="en-US"/>
        </w:rPr>
        <w:t xml:space="preserve">ul </w:t>
      </w:r>
      <w:r w:rsidRPr="005D2A0F">
        <w:rPr>
          <w:rFonts w:ascii="Bodoni MT" w:hAnsi="Bodoni MT"/>
          <w:lang w:eastAsia="en-US"/>
        </w:rPr>
        <w:t>p</w:t>
      </w:r>
      <w:r w:rsidR="009D3249">
        <w:rPr>
          <w:rFonts w:ascii="Bodoni MT" w:hAnsi="Bodoni MT"/>
          <w:lang w:eastAsia="en-US"/>
        </w:rPr>
        <w:t>iano</w:t>
      </w:r>
      <w:r w:rsidRPr="005D2A0F">
        <w:rPr>
          <w:rFonts w:ascii="Bodoni MT" w:hAnsi="Bodoni MT"/>
          <w:lang w:eastAsia="en-US"/>
        </w:rPr>
        <w:t xml:space="preserve"> soggettivo</w:t>
      </w:r>
      <w:r w:rsidR="009D3249">
        <w:rPr>
          <w:rFonts w:ascii="Bodoni MT" w:hAnsi="Bodoni MT"/>
          <w:lang w:eastAsia="en-US"/>
        </w:rPr>
        <w:t xml:space="preserve"> siccome</w:t>
      </w:r>
      <w:r w:rsidRPr="005D2A0F">
        <w:rPr>
          <w:rFonts w:ascii="Bodoni MT" w:hAnsi="Bodoni MT"/>
          <w:lang w:eastAsia="en-US"/>
        </w:rPr>
        <w:t xml:space="preserve"> formulata dal Sindaco </w:t>
      </w:r>
      <w:r w:rsidR="009D3249">
        <w:rPr>
          <w:rFonts w:ascii="Bodoni MT" w:hAnsi="Bodoni MT"/>
          <w:lang w:eastAsia="en-US"/>
        </w:rPr>
        <w:t>tramite i</w:t>
      </w:r>
      <w:r w:rsidRPr="005D2A0F">
        <w:rPr>
          <w:rFonts w:ascii="Bodoni MT" w:hAnsi="Bodoni MT"/>
          <w:lang w:eastAsia="en-US"/>
        </w:rPr>
        <w:t>l C</w:t>
      </w:r>
      <w:r w:rsidR="00C13A09">
        <w:rPr>
          <w:rFonts w:ascii="Bodoni MT" w:hAnsi="Bodoni MT"/>
          <w:lang w:eastAsia="en-US"/>
        </w:rPr>
        <w:t>.A.L.</w:t>
      </w:r>
    </w:p>
    <w:p w:rsidR="00C13A09" w:rsidRDefault="00C13A09" w:rsidP="0061667C">
      <w:pPr>
        <w:spacing w:line="400" w:lineRule="exact"/>
        <w:ind w:right="72" w:firstLine="720"/>
        <w:jc w:val="both"/>
        <w:textAlignment w:val="baseline"/>
        <w:rPr>
          <w:rFonts w:ascii="Bodoni MT" w:hAnsi="Bodoni MT"/>
          <w:lang w:eastAsia="en-US"/>
        </w:rPr>
      </w:pPr>
      <w:r>
        <w:rPr>
          <w:rFonts w:ascii="Bodoni MT" w:hAnsi="Bodoni MT"/>
          <w:lang w:eastAsia="en-US"/>
        </w:rPr>
        <w:t>Sul piano oggettivo la Sezione può esimersi dal valutare la ammissibilità della richiesta, atteso che la mancata trasmissione da parte dell’Ente della documentazione richiesta rende, comunque, la richiesta di parere insuscettiva di essere esaminata ed improcedibile.</w:t>
      </w:r>
    </w:p>
    <w:p w:rsidR="00A30AC7" w:rsidRPr="00B245C1" w:rsidRDefault="000006C1" w:rsidP="00B245C1">
      <w:pPr>
        <w:spacing w:before="240" w:after="240" w:line="400" w:lineRule="exact"/>
        <w:ind w:left="142" w:right="289" w:firstLine="720"/>
        <w:jc w:val="center"/>
        <w:textAlignment w:val="baseline"/>
        <w:rPr>
          <w:rFonts w:ascii="Bodoni MT" w:hAnsi="Bodoni MT"/>
          <w:b/>
          <w:lang w:eastAsia="en-US"/>
        </w:rPr>
      </w:pPr>
      <w:r w:rsidRPr="00B245C1">
        <w:rPr>
          <w:rFonts w:ascii="Bodoni MT" w:hAnsi="Bodoni MT"/>
          <w:b/>
          <w:lang w:eastAsia="en-US"/>
        </w:rPr>
        <w:t>P. Q. M.</w:t>
      </w:r>
    </w:p>
    <w:p w:rsidR="00B245C1" w:rsidRDefault="000006C1" w:rsidP="00B245C1">
      <w:pPr>
        <w:spacing w:line="400" w:lineRule="exact"/>
        <w:ind w:right="216" w:firstLine="708"/>
        <w:jc w:val="both"/>
        <w:textAlignment w:val="baseline"/>
        <w:rPr>
          <w:rFonts w:ascii="Bodoni MT" w:hAnsi="Bodoni MT"/>
          <w:lang w:eastAsia="en-US"/>
        </w:rPr>
      </w:pPr>
      <w:r w:rsidRPr="00B245C1">
        <w:rPr>
          <w:rFonts w:ascii="Bodoni MT" w:hAnsi="Bodoni MT"/>
          <w:lang w:eastAsia="en-US"/>
        </w:rPr>
        <w:t>N</w:t>
      </w:r>
      <w:r w:rsidR="00A30AC7" w:rsidRPr="00B245C1">
        <w:rPr>
          <w:rFonts w:ascii="Bodoni MT" w:hAnsi="Bodoni MT"/>
          <w:lang w:eastAsia="en-US"/>
        </w:rPr>
        <w:t>elle s</w:t>
      </w:r>
      <w:r w:rsidRPr="00B245C1">
        <w:rPr>
          <w:rFonts w:ascii="Bodoni MT" w:hAnsi="Bodoni MT"/>
          <w:lang w:eastAsia="en-US"/>
        </w:rPr>
        <w:t>ue</w:t>
      </w:r>
      <w:r w:rsidR="00A30AC7" w:rsidRPr="00B245C1">
        <w:rPr>
          <w:rFonts w:ascii="Bodoni MT" w:hAnsi="Bodoni MT"/>
          <w:lang w:eastAsia="en-US"/>
        </w:rPr>
        <w:t>sposte considerazioni è il deliberato di i</w:t>
      </w:r>
      <w:r w:rsidR="00F35164">
        <w:rPr>
          <w:rFonts w:ascii="Bodoni MT" w:hAnsi="Bodoni MT"/>
          <w:lang w:eastAsia="en-US"/>
        </w:rPr>
        <w:t>mprocedibilità della Corte dei conti -</w:t>
      </w:r>
      <w:r w:rsidR="00A30AC7" w:rsidRPr="00B245C1">
        <w:rPr>
          <w:rFonts w:ascii="Bodoni MT" w:hAnsi="Bodoni MT"/>
          <w:lang w:eastAsia="en-US"/>
        </w:rPr>
        <w:t xml:space="preserve"> Sezione regionale di controllo per la Toscana - in relazione alla richiesta formulata dal Consiglio delle autonomie con nota in epigrafe indicata.</w:t>
      </w:r>
    </w:p>
    <w:p w:rsidR="00B245C1" w:rsidRDefault="00B245C1" w:rsidP="00F62139">
      <w:pPr>
        <w:spacing w:line="400" w:lineRule="exact"/>
        <w:ind w:right="216" w:firstLine="708"/>
        <w:jc w:val="both"/>
        <w:textAlignment w:val="baseline"/>
        <w:rPr>
          <w:rFonts w:ascii="Bodoni MT" w:hAnsi="Bodoni MT"/>
        </w:rPr>
      </w:pPr>
      <w:r>
        <w:rPr>
          <w:rFonts w:ascii="Bodoni MT" w:hAnsi="Bodoni MT"/>
        </w:rPr>
        <w:t>Cop</w:t>
      </w:r>
      <w:r w:rsidR="00F6256C" w:rsidRPr="00425A84">
        <w:rPr>
          <w:rFonts w:ascii="Bodoni MT" w:hAnsi="Bodoni MT"/>
        </w:rPr>
        <w:t>ia della presente deliberazione è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A56AAE" w:rsidRPr="00425A84">
        <w:rPr>
          <w:rFonts w:ascii="Bodoni MT" w:hAnsi="Bodoni MT"/>
        </w:rPr>
        <w:t>S</w:t>
      </w:r>
      <w:r w:rsidR="00F35164">
        <w:rPr>
          <w:rFonts w:ascii="Bodoni MT" w:hAnsi="Bodoni MT"/>
        </w:rPr>
        <w:t>indaco di Bientina</w:t>
      </w:r>
      <w:r w:rsidR="00B92698">
        <w:rPr>
          <w:rFonts w:ascii="Bodoni MT" w:hAnsi="Bodoni MT"/>
        </w:rPr>
        <w:t>.</w:t>
      </w:r>
    </w:p>
    <w:p w:rsidR="008E58F0" w:rsidRDefault="008E58F0" w:rsidP="008E58F0">
      <w:pPr>
        <w:spacing w:line="400" w:lineRule="exact"/>
        <w:ind w:right="216" w:firstLine="708"/>
        <w:jc w:val="both"/>
        <w:textAlignment w:val="baseline"/>
        <w:rPr>
          <w:rFonts w:ascii="Bodoni MT" w:hAnsi="Bodoni MT"/>
          <w:lang w:eastAsia="en-US"/>
        </w:rPr>
      </w:pPr>
      <w:r>
        <w:rPr>
          <w:rFonts w:ascii="Bodoni MT" w:hAnsi="Bodoni MT"/>
        </w:rPr>
        <w:t>Così deciso in Firenze, nella Camera di consiglio del 30 luglio 2015.</w:t>
      </w:r>
    </w:p>
    <w:p w:rsidR="009B6BD7" w:rsidRPr="00FB1552" w:rsidRDefault="009B6BD7" w:rsidP="009B6BD7">
      <w:pPr>
        <w:ind w:left="5041" w:firstLine="709"/>
        <w:rPr>
          <w:rFonts w:ascii="Bodoni MT" w:hAnsi="Bodoni MT"/>
        </w:rPr>
      </w:pPr>
    </w:p>
    <w:p w:rsidR="009B6BD7" w:rsidRPr="00FB1552" w:rsidRDefault="003A7DEA" w:rsidP="009B6BD7">
      <w:pPr>
        <w:ind w:firstLine="709"/>
        <w:jc w:val="both"/>
        <w:rPr>
          <w:rFonts w:ascii="Bodoni MT" w:hAnsi="Bodoni MT"/>
        </w:rPr>
      </w:pPr>
      <w:r>
        <w:rPr>
          <w:rFonts w:ascii="Bodoni MT" w:hAnsi="Bodoni MT"/>
        </w:rPr>
        <w:t>L’estensore</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 xml:space="preserve">          Il presidente</w:t>
      </w:r>
    </w:p>
    <w:p w:rsidR="009B6BD7" w:rsidRPr="00FB1552" w:rsidRDefault="00215F42" w:rsidP="003A7DEA">
      <w:pPr>
        <w:jc w:val="both"/>
        <w:rPr>
          <w:rFonts w:ascii="Bodoni MT" w:hAnsi="Bodoni MT"/>
        </w:rPr>
      </w:pPr>
      <w:r>
        <w:rPr>
          <w:rFonts w:ascii="Bodoni MT" w:hAnsi="Bodoni MT"/>
        </w:rPr>
        <w:t>f.to</w:t>
      </w:r>
      <w:r w:rsidR="00F315FE">
        <w:rPr>
          <w:rFonts w:ascii="Bodoni MT" w:hAnsi="Bodoni MT"/>
        </w:rPr>
        <w:t xml:space="preserve"> </w:t>
      </w:r>
      <w:r w:rsidR="003A7DEA">
        <w:rPr>
          <w:rFonts w:ascii="Bodoni MT" w:hAnsi="Bodoni MT"/>
        </w:rPr>
        <w:t>Nicola B</w:t>
      </w:r>
      <w:r w:rsidR="003A608F">
        <w:rPr>
          <w:rFonts w:ascii="Bodoni MT" w:hAnsi="Bodoni MT"/>
        </w:rPr>
        <w:t>ontempo</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t xml:space="preserve">        </w:t>
      </w:r>
      <w:r>
        <w:rPr>
          <w:rFonts w:ascii="Bodoni MT" w:hAnsi="Bodoni MT"/>
        </w:rPr>
        <w:t xml:space="preserve">    f.to </w:t>
      </w:r>
      <w:r w:rsidR="003A7DEA">
        <w:rPr>
          <w:rFonts w:ascii="Bodoni MT" w:hAnsi="Bodoni MT"/>
        </w:rPr>
        <w:t>Roberto T</w:t>
      </w:r>
      <w:r w:rsidR="003A608F">
        <w:rPr>
          <w:rFonts w:ascii="Bodoni MT" w:hAnsi="Bodoni MT"/>
        </w:rPr>
        <w:t>abbita</w:t>
      </w:r>
    </w:p>
    <w:p w:rsidR="009B6BD7" w:rsidRPr="00FB1552" w:rsidRDefault="009B6BD7" w:rsidP="009B6BD7">
      <w:pPr>
        <w:ind w:firstLine="709"/>
        <w:jc w:val="both"/>
        <w:rPr>
          <w:rFonts w:ascii="Bodoni MT" w:hAnsi="Bodoni MT"/>
        </w:rPr>
      </w:pPr>
    </w:p>
    <w:p w:rsidR="009B6BD7" w:rsidRPr="00FB1552" w:rsidRDefault="009B6BD7" w:rsidP="009B6BD7">
      <w:pPr>
        <w:ind w:firstLine="709"/>
        <w:jc w:val="both"/>
        <w:rPr>
          <w:rFonts w:ascii="Bodoni MT" w:hAnsi="Bodoni MT"/>
        </w:rPr>
      </w:pPr>
    </w:p>
    <w:p w:rsidR="009B6BD7" w:rsidRDefault="009B6BD7" w:rsidP="009B6BD7">
      <w:pPr>
        <w:spacing w:line="360" w:lineRule="auto"/>
        <w:jc w:val="both"/>
        <w:rPr>
          <w:rFonts w:ascii="Bodoni MT" w:hAnsi="Bodoni MT"/>
        </w:rPr>
      </w:pPr>
    </w:p>
    <w:p w:rsidR="009B6BD7" w:rsidRPr="00FB1552" w:rsidRDefault="009B6BD7" w:rsidP="009B6BD7">
      <w:pPr>
        <w:spacing w:line="360" w:lineRule="auto"/>
        <w:jc w:val="both"/>
        <w:rPr>
          <w:rFonts w:ascii="Bodoni MT" w:hAnsi="Bodoni MT"/>
        </w:rPr>
      </w:pPr>
      <w:r w:rsidRPr="007B48B4">
        <w:rPr>
          <w:rFonts w:ascii="Bodoni MT" w:hAnsi="Bodoni MT"/>
        </w:rPr>
        <w:t>Depositata in Segreteria il</w:t>
      </w:r>
      <w:r w:rsidR="0071683A">
        <w:rPr>
          <w:rFonts w:ascii="Bodoni MT" w:hAnsi="Bodoni MT"/>
        </w:rPr>
        <w:t xml:space="preserve"> </w:t>
      </w:r>
      <w:r w:rsidR="00215F42">
        <w:rPr>
          <w:rFonts w:ascii="Bodoni MT" w:hAnsi="Bodoni MT"/>
        </w:rPr>
        <w:t>31 luglio 2015</w:t>
      </w:r>
    </w:p>
    <w:p w:rsidR="009B6BD7" w:rsidRPr="00FB1552" w:rsidRDefault="009B6BD7" w:rsidP="009B6BD7">
      <w:pPr>
        <w:jc w:val="both"/>
        <w:rPr>
          <w:rFonts w:ascii="Bodoni MT" w:hAnsi="Bodoni MT"/>
        </w:rPr>
      </w:pPr>
      <w:r w:rsidRPr="00FB1552">
        <w:rPr>
          <w:rFonts w:ascii="Bodoni MT" w:hAnsi="Bodoni MT"/>
        </w:rPr>
        <w:t>Il funzionario preposto al Servizio di supporto</w:t>
      </w:r>
    </w:p>
    <w:p w:rsidR="006F50EC" w:rsidRPr="00425A84" w:rsidRDefault="00215F42" w:rsidP="0009712F">
      <w:pPr>
        <w:ind w:firstLine="709"/>
        <w:jc w:val="both"/>
        <w:rPr>
          <w:rFonts w:ascii="Bodoni MT" w:hAnsi="Bodoni MT"/>
        </w:rPr>
      </w:pPr>
      <w:r>
        <w:rPr>
          <w:rFonts w:ascii="Bodoni MT" w:hAnsi="Bodoni MT"/>
        </w:rPr>
        <w:t xml:space="preserve">        </w:t>
      </w:r>
      <w:r w:rsidR="009044CD">
        <w:rPr>
          <w:rFonts w:ascii="Bodoni MT" w:hAnsi="Bodoni MT"/>
        </w:rPr>
        <w:t xml:space="preserve">   </w:t>
      </w:r>
      <w:r>
        <w:rPr>
          <w:rFonts w:ascii="Bodoni MT" w:hAnsi="Bodoni MT"/>
        </w:rPr>
        <w:t>f.to</w:t>
      </w:r>
      <w:r w:rsidR="009B6BD7" w:rsidRPr="00FB1552">
        <w:rPr>
          <w:rFonts w:ascii="Bodoni MT" w:hAnsi="Bodoni MT"/>
        </w:rPr>
        <w:t xml:space="preserve"> 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62A" w:rsidRDefault="0057062A">
      <w:r>
        <w:separator/>
      </w:r>
    </w:p>
  </w:endnote>
  <w:endnote w:type="continuationSeparator" w:id="0">
    <w:p w:rsidR="0057062A" w:rsidRDefault="0057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4EC" w:rsidRDefault="00B754EC">
    <w:pPr>
      <w:pStyle w:val="Pidipagina"/>
      <w:jc w:val="center"/>
    </w:pPr>
    <w:r>
      <w:fldChar w:fldCharType="begin"/>
    </w:r>
    <w:r>
      <w:instrText>PAGE   \* MERGEFORMAT</w:instrText>
    </w:r>
    <w:r>
      <w:fldChar w:fldCharType="separate"/>
    </w:r>
    <w:r w:rsidR="001237C3">
      <w:rPr>
        <w:noProof/>
      </w:rPr>
      <w:t>3</w:t>
    </w:r>
    <w:r>
      <w:fldChar w:fldCharType="end"/>
    </w:r>
  </w:p>
  <w:p w:rsidR="00B754EC" w:rsidRDefault="00B754E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62A" w:rsidRDefault="0057062A">
      <w:r>
        <w:separator/>
      </w:r>
    </w:p>
  </w:footnote>
  <w:footnote w:type="continuationSeparator" w:id="0">
    <w:p w:rsidR="0057062A" w:rsidRDefault="00570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5">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6"/>
  </w:num>
  <w:num w:numId="4">
    <w:abstractNumId w:val="1"/>
  </w:num>
  <w:num w:numId="5">
    <w:abstractNumId w:val="3"/>
  </w:num>
  <w:num w:numId="6">
    <w:abstractNumId w:val="7"/>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AF"/>
    <w:rsid w:val="000006C1"/>
    <w:rsid w:val="0000086A"/>
    <w:rsid w:val="000036CD"/>
    <w:rsid w:val="00006163"/>
    <w:rsid w:val="00006259"/>
    <w:rsid w:val="00012848"/>
    <w:rsid w:val="0002226F"/>
    <w:rsid w:val="0002458A"/>
    <w:rsid w:val="0002590C"/>
    <w:rsid w:val="00030342"/>
    <w:rsid w:val="00030F09"/>
    <w:rsid w:val="00031853"/>
    <w:rsid w:val="00031A22"/>
    <w:rsid w:val="00033742"/>
    <w:rsid w:val="0003411D"/>
    <w:rsid w:val="000364A9"/>
    <w:rsid w:val="000371C8"/>
    <w:rsid w:val="00037372"/>
    <w:rsid w:val="0004083C"/>
    <w:rsid w:val="0004124B"/>
    <w:rsid w:val="0004267A"/>
    <w:rsid w:val="00043393"/>
    <w:rsid w:val="00047BDF"/>
    <w:rsid w:val="000523B4"/>
    <w:rsid w:val="000560EB"/>
    <w:rsid w:val="0005696D"/>
    <w:rsid w:val="00061718"/>
    <w:rsid w:val="00061DCA"/>
    <w:rsid w:val="000631DA"/>
    <w:rsid w:val="00065E3B"/>
    <w:rsid w:val="000714FC"/>
    <w:rsid w:val="000754AF"/>
    <w:rsid w:val="00082381"/>
    <w:rsid w:val="0008389B"/>
    <w:rsid w:val="000852AB"/>
    <w:rsid w:val="00085A63"/>
    <w:rsid w:val="00090A02"/>
    <w:rsid w:val="0009347A"/>
    <w:rsid w:val="0009581A"/>
    <w:rsid w:val="00095F64"/>
    <w:rsid w:val="0009710B"/>
    <w:rsid w:val="0009712F"/>
    <w:rsid w:val="000A017B"/>
    <w:rsid w:val="000A39A7"/>
    <w:rsid w:val="000A6100"/>
    <w:rsid w:val="000B1225"/>
    <w:rsid w:val="000B1A64"/>
    <w:rsid w:val="000B4B4A"/>
    <w:rsid w:val="000B5CBA"/>
    <w:rsid w:val="000B76FC"/>
    <w:rsid w:val="000C45E6"/>
    <w:rsid w:val="000C5B77"/>
    <w:rsid w:val="000D3241"/>
    <w:rsid w:val="000E0075"/>
    <w:rsid w:val="000E72AD"/>
    <w:rsid w:val="000E7324"/>
    <w:rsid w:val="000F1332"/>
    <w:rsid w:val="000F47A0"/>
    <w:rsid w:val="00102D3E"/>
    <w:rsid w:val="00103193"/>
    <w:rsid w:val="001073B4"/>
    <w:rsid w:val="00107811"/>
    <w:rsid w:val="0011039B"/>
    <w:rsid w:val="00110687"/>
    <w:rsid w:val="00110B3B"/>
    <w:rsid w:val="001123A4"/>
    <w:rsid w:val="00112584"/>
    <w:rsid w:val="00112A06"/>
    <w:rsid w:val="00113826"/>
    <w:rsid w:val="00116C44"/>
    <w:rsid w:val="001237C3"/>
    <w:rsid w:val="001257D1"/>
    <w:rsid w:val="001272BC"/>
    <w:rsid w:val="00133C61"/>
    <w:rsid w:val="0013704E"/>
    <w:rsid w:val="00140560"/>
    <w:rsid w:val="00140960"/>
    <w:rsid w:val="00141A2A"/>
    <w:rsid w:val="00142F36"/>
    <w:rsid w:val="00143411"/>
    <w:rsid w:val="00144BB5"/>
    <w:rsid w:val="00144D1F"/>
    <w:rsid w:val="0014622E"/>
    <w:rsid w:val="00150957"/>
    <w:rsid w:val="00151451"/>
    <w:rsid w:val="00151909"/>
    <w:rsid w:val="00155DB8"/>
    <w:rsid w:val="00156813"/>
    <w:rsid w:val="0016305B"/>
    <w:rsid w:val="00163D35"/>
    <w:rsid w:val="00167700"/>
    <w:rsid w:val="00175525"/>
    <w:rsid w:val="001759DE"/>
    <w:rsid w:val="001812B5"/>
    <w:rsid w:val="00181F61"/>
    <w:rsid w:val="0018214C"/>
    <w:rsid w:val="00182CBB"/>
    <w:rsid w:val="00184442"/>
    <w:rsid w:val="001846CD"/>
    <w:rsid w:val="00185398"/>
    <w:rsid w:val="00185FD8"/>
    <w:rsid w:val="001942B9"/>
    <w:rsid w:val="00194B4B"/>
    <w:rsid w:val="0019561A"/>
    <w:rsid w:val="0019759B"/>
    <w:rsid w:val="001A1F37"/>
    <w:rsid w:val="001A27BC"/>
    <w:rsid w:val="001A416D"/>
    <w:rsid w:val="001B0545"/>
    <w:rsid w:val="001B0D6D"/>
    <w:rsid w:val="001B21D8"/>
    <w:rsid w:val="001B24C2"/>
    <w:rsid w:val="001B6CA3"/>
    <w:rsid w:val="001C31D0"/>
    <w:rsid w:val="001C69C1"/>
    <w:rsid w:val="001C76C9"/>
    <w:rsid w:val="001D0CF2"/>
    <w:rsid w:val="001D1C7A"/>
    <w:rsid w:val="001D2DAD"/>
    <w:rsid w:val="001D3F42"/>
    <w:rsid w:val="001D6143"/>
    <w:rsid w:val="001D76C6"/>
    <w:rsid w:val="001D76FD"/>
    <w:rsid w:val="001E0D95"/>
    <w:rsid w:val="001E3DA0"/>
    <w:rsid w:val="001E58C7"/>
    <w:rsid w:val="001F1ACD"/>
    <w:rsid w:val="001F52CC"/>
    <w:rsid w:val="00200D53"/>
    <w:rsid w:val="00201BFA"/>
    <w:rsid w:val="0020330B"/>
    <w:rsid w:val="0020559F"/>
    <w:rsid w:val="002101A6"/>
    <w:rsid w:val="00213B3A"/>
    <w:rsid w:val="00215F42"/>
    <w:rsid w:val="00216CE9"/>
    <w:rsid w:val="00217363"/>
    <w:rsid w:val="0021747B"/>
    <w:rsid w:val="00222228"/>
    <w:rsid w:val="002231AC"/>
    <w:rsid w:val="002231D3"/>
    <w:rsid w:val="002239E3"/>
    <w:rsid w:val="00223CBF"/>
    <w:rsid w:val="00227A29"/>
    <w:rsid w:val="00230738"/>
    <w:rsid w:val="002317C7"/>
    <w:rsid w:val="00232625"/>
    <w:rsid w:val="00233561"/>
    <w:rsid w:val="00234D99"/>
    <w:rsid w:val="00246FF6"/>
    <w:rsid w:val="00255DDA"/>
    <w:rsid w:val="0026079F"/>
    <w:rsid w:val="002616EB"/>
    <w:rsid w:val="002638A4"/>
    <w:rsid w:val="00263A28"/>
    <w:rsid w:val="00264152"/>
    <w:rsid w:val="00266DFD"/>
    <w:rsid w:val="002726BD"/>
    <w:rsid w:val="002729F4"/>
    <w:rsid w:val="00272BB7"/>
    <w:rsid w:val="0027410C"/>
    <w:rsid w:val="00274460"/>
    <w:rsid w:val="00274B11"/>
    <w:rsid w:val="002760C9"/>
    <w:rsid w:val="002772C6"/>
    <w:rsid w:val="00280C66"/>
    <w:rsid w:val="00281E03"/>
    <w:rsid w:val="00282B0A"/>
    <w:rsid w:val="00292049"/>
    <w:rsid w:val="00292CD8"/>
    <w:rsid w:val="00294B57"/>
    <w:rsid w:val="00297BFA"/>
    <w:rsid w:val="002A088C"/>
    <w:rsid w:val="002A1707"/>
    <w:rsid w:val="002A67AE"/>
    <w:rsid w:val="002B1923"/>
    <w:rsid w:val="002B2B62"/>
    <w:rsid w:val="002B6F98"/>
    <w:rsid w:val="002C01C6"/>
    <w:rsid w:val="002C1ECD"/>
    <w:rsid w:val="002C3976"/>
    <w:rsid w:val="002C493B"/>
    <w:rsid w:val="002C5FE2"/>
    <w:rsid w:val="002C69AD"/>
    <w:rsid w:val="002C7E51"/>
    <w:rsid w:val="002D0423"/>
    <w:rsid w:val="002D1075"/>
    <w:rsid w:val="002D586D"/>
    <w:rsid w:val="002D7D76"/>
    <w:rsid w:val="002E49AA"/>
    <w:rsid w:val="002E702F"/>
    <w:rsid w:val="002E762B"/>
    <w:rsid w:val="002F4274"/>
    <w:rsid w:val="00300060"/>
    <w:rsid w:val="0030099D"/>
    <w:rsid w:val="00303587"/>
    <w:rsid w:val="00303841"/>
    <w:rsid w:val="00305593"/>
    <w:rsid w:val="0030586D"/>
    <w:rsid w:val="00310532"/>
    <w:rsid w:val="0031166B"/>
    <w:rsid w:val="00311D3E"/>
    <w:rsid w:val="003134A9"/>
    <w:rsid w:val="0031397B"/>
    <w:rsid w:val="00313B60"/>
    <w:rsid w:val="0031605F"/>
    <w:rsid w:val="00321006"/>
    <w:rsid w:val="00321E24"/>
    <w:rsid w:val="00323103"/>
    <w:rsid w:val="003254FE"/>
    <w:rsid w:val="00332437"/>
    <w:rsid w:val="00333BCE"/>
    <w:rsid w:val="00336B3E"/>
    <w:rsid w:val="00340568"/>
    <w:rsid w:val="00341B2B"/>
    <w:rsid w:val="003432C9"/>
    <w:rsid w:val="0034364C"/>
    <w:rsid w:val="00345653"/>
    <w:rsid w:val="00350B07"/>
    <w:rsid w:val="00351C45"/>
    <w:rsid w:val="00354913"/>
    <w:rsid w:val="003562B0"/>
    <w:rsid w:val="00357264"/>
    <w:rsid w:val="00360266"/>
    <w:rsid w:val="00361D04"/>
    <w:rsid w:val="00362604"/>
    <w:rsid w:val="00363F00"/>
    <w:rsid w:val="00367B2A"/>
    <w:rsid w:val="003748A3"/>
    <w:rsid w:val="00374DC8"/>
    <w:rsid w:val="00375A44"/>
    <w:rsid w:val="0037748B"/>
    <w:rsid w:val="00377F34"/>
    <w:rsid w:val="00381C3E"/>
    <w:rsid w:val="003855B9"/>
    <w:rsid w:val="0038608D"/>
    <w:rsid w:val="003913AE"/>
    <w:rsid w:val="0039573E"/>
    <w:rsid w:val="00395F9B"/>
    <w:rsid w:val="00396098"/>
    <w:rsid w:val="00396452"/>
    <w:rsid w:val="00396C48"/>
    <w:rsid w:val="003970AB"/>
    <w:rsid w:val="003A33DC"/>
    <w:rsid w:val="003A36B8"/>
    <w:rsid w:val="003A44BF"/>
    <w:rsid w:val="003A4B8E"/>
    <w:rsid w:val="003A608F"/>
    <w:rsid w:val="003A6684"/>
    <w:rsid w:val="003A7DEA"/>
    <w:rsid w:val="003B0BD2"/>
    <w:rsid w:val="003B511B"/>
    <w:rsid w:val="003C2168"/>
    <w:rsid w:val="003C6379"/>
    <w:rsid w:val="003D1AEA"/>
    <w:rsid w:val="003D3E62"/>
    <w:rsid w:val="003E1174"/>
    <w:rsid w:val="003E3FA7"/>
    <w:rsid w:val="003E51E6"/>
    <w:rsid w:val="003E60A3"/>
    <w:rsid w:val="003E70BE"/>
    <w:rsid w:val="003E7B92"/>
    <w:rsid w:val="003F6E06"/>
    <w:rsid w:val="00400087"/>
    <w:rsid w:val="00401320"/>
    <w:rsid w:val="00402CAA"/>
    <w:rsid w:val="00403414"/>
    <w:rsid w:val="00406910"/>
    <w:rsid w:val="0040739F"/>
    <w:rsid w:val="0041262F"/>
    <w:rsid w:val="004140F8"/>
    <w:rsid w:val="00417193"/>
    <w:rsid w:val="0042169D"/>
    <w:rsid w:val="00425A84"/>
    <w:rsid w:val="00427D63"/>
    <w:rsid w:val="00427EAA"/>
    <w:rsid w:val="004313E0"/>
    <w:rsid w:val="00431994"/>
    <w:rsid w:val="00431F36"/>
    <w:rsid w:val="00432CF2"/>
    <w:rsid w:val="00432D19"/>
    <w:rsid w:val="004363F6"/>
    <w:rsid w:val="00436585"/>
    <w:rsid w:val="0045077A"/>
    <w:rsid w:val="00450D56"/>
    <w:rsid w:val="004519E2"/>
    <w:rsid w:val="00453E9D"/>
    <w:rsid w:val="004546BC"/>
    <w:rsid w:val="00455F67"/>
    <w:rsid w:val="00464841"/>
    <w:rsid w:val="00473DA0"/>
    <w:rsid w:val="00474F64"/>
    <w:rsid w:val="004755FD"/>
    <w:rsid w:val="00481E75"/>
    <w:rsid w:val="0048500D"/>
    <w:rsid w:val="0048633D"/>
    <w:rsid w:val="00486C04"/>
    <w:rsid w:val="00492822"/>
    <w:rsid w:val="00492D93"/>
    <w:rsid w:val="00493485"/>
    <w:rsid w:val="00495358"/>
    <w:rsid w:val="0049729B"/>
    <w:rsid w:val="004A0051"/>
    <w:rsid w:val="004A0B0F"/>
    <w:rsid w:val="004A5028"/>
    <w:rsid w:val="004A5D06"/>
    <w:rsid w:val="004A7DD6"/>
    <w:rsid w:val="004B1D39"/>
    <w:rsid w:val="004B5540"/>
    <w:rsid w:val="004B62AF"/>
    <w:rsid w:val="004B7979"/>
    <w:rsid w:val="004C2A37"/>
    <w:rsid w:val="004C4029"/>
    <w:rsid w:val="004C6734"/>
    <w:rsid w:val="004D3374"/>
    <w:rsid w:val="004D725B"/>
    <w:rsid w:val="004E2C99"/>
    <w:rsid w:val="004E3D1D"/>
    <w:rsid w:val="004E63BD"/>
    <w:rsid w:val="004E720D"/>
    <w:rsid w:val="004F0236"/>
    <w:rsid w:val="004F218B"/>
    <w:rsid w:val="004F5165"/>
    <w:rsid w:val="004F5BDB"/>
    <w:rsid w:val="004F66A9"/>
    <w:rsid w:val="0050343D"/>
    <w:rsid w:val="005042C9"/>
    <w:rsid w:val="005044E6"/>
    <w:rsid w:val="00507959"/>
    <w:rsid w:val="00511A80"/>
    <w:rsid w:val="00517017"/>
    <w:rsid w:val="00522067"/>
    <w:rsid w:val="005339CA"/>
    <w:rsid w:val="00534032"/>
    <w:rsid w:val="00534169"/>
    <w:rsid w:val="00537774"/>
    <w:rsid w:val="005378FB"/>
    <w:rsid w:val="00540BC6"/>
    <w:rsid w:val="00541782"/>
    <w:rsid w:val="00543F11"/>
    <w:rsid w:val="005444CB"/>
    <w:rsid w:val="00546672"/>
    <w:rsid w:val="005502A1"/>
    <w:rsid w:val="005510D0"/>
    <w:rsid w:val="005510EE"/>
    <w:rsid w:val="00554DF2"/>
    <w:rsid w:val="00555109"/>
    <w:rsid w:val="00556C58"/>
    <w:rsid w:val="005628E8"/>
    <w:rsid w:val="005656C9"/>
    <w:rsid w:val="0056642D"/>
    <w:rsid w:val="00566FBE"/>
    <w:rsid w:val="0057062A"/>
    <w:rsid w:val="00570B76"/>
    <w:rsid w:val="00574CD9"/>
    <w:rsid w:val="005752B1"/>
    <w:rsid w:val="00580EFA"/>
    <w:rsid w:val="00582B4F"/>
    <w:rsid w:val="00582C46"/>
    <w:rsid w:val="0058304E"/>
    <w:rsid w:val="00586804"/>
    <w:rsid w:val="00590510"/>
    <w:rsid w:val="00592098"/>
    <w:rsid w:val="005A0473"/>
    <w:rsid w:val="005A0AB5"/>
    <w:rsid w:val="005A162C"/>
    <w:rsid w:val="005A3107"/>
    <w:rsid w:val="005A6B70"/>
    <w:rsid w:val="005A6C1B"/>
    <w:rsid w:val="005A70F9"/>
    <w:rsid w:val="005B0981"/>
    <w:rsid w:val="005B4494"/>
    <w:rsid w:val="005B5AC2"/>
    <w:rsid w:val="005B5B90"/>
    <w:rsid w:val="005B6C03"/>
    <w:rsid w:val="005B7168"/>
    <w:rsid w:val="005B7A89"/>
    <w:rsid w:val="005B7F63"/>
    <w:rsid w:val="005C3CD2"/>
    <w:rsid w:val="005C7812"/>
    <w:rsid w:val="005D1158"/>
    <w:rsid w:val="005D2A0F"/>
    <w:rsid w:val="005D3BCF"/>
    <w:rsid w:val="005D3E23"/>
    <w:rsid w:val="005D5681"/>
    <w:rsid w:val="005D5D1D"/>
    <w:rsid w:val="005D7A31"/>
    <w:rsid w:val="005E07B5"/>
    <w:rsid w:val="005E229C"/>
    <w:rsid w:val="00603984"/>
    <w:rsid w:val="00606F51"/>
    <w:rsid w:val="00607C93"/>
    <w:rsid w:val="006138F9"/>
    <w:rsid w:val="00616261"/>
    <w:rsid w:val="0061667C"/>
    <w:rsid w:val="00616AEE"/>
    <w:rsid w:val="00620434"/>
    <w:rsid w:val="006216FF"/>
    <w:rsid w:val="006266A7"/>
    <w:rsid w:val="0063245D"/>
    <w:rsid w:val="00634EC6"/>
    <w:rsid w:val="00637A07"/>
    <w:rsid w:val="006412CF"/>
    <w:rsid w:val="006438CD"/>
    <w:rsid w:val="006449F1"/>
    <w:rsid w:val="00645C17"/>
    <w:rsid w:val="00646B54"/>
    <w:rsid w:val="00646DB8"/>
    <w:rsid w:val="00652605"/>
    <w:rsid w:val="006530CF"/>
    <w:rsid w:val="0065473D"/>
    <w:rsid w:val="0065556F"/>
    <w:rsid w:val="00655E5C"/>
    <w:rsid w:val="00662B09"/>
    <w:rsid w:val="006648D7"/>
    <w:rsid w:val="0067658A"/>
    <w:rsid w:val="006776B0"/>
    <w:rsid w:val="006777C3"/>
    <w:rsid w:val="00680394"/>
    <w:rsid w:val="006844E0"/>
    <w:rsid w:val="006846CC"/>
    <w:rsid w:val="006858B7"/>
    <w:rsid w:val="00692D4F"/>
    <w:rsid w:val="00696E88"/>
    <w:rsid w:val="006970DA"/>
    <w:rsid w:val="00697AEC"/>
    <w:rsid w:val="006A07AF"/>
    <w:rsid w:val="006A13A8"/>
    <w:rsid w:val="006A2FE8"/>
    <w:rsid w:val="006B02AB"/>
    <w:rsid w:val="006B14DA"/>
    <w:rsid w:val="006B43C4"/>
    <w:rsid w:val="006B4CAC"/>
    <w:rsid w:val="006B63DD"/>
    <w:rsid w:val="006C4751"/>
    <w:rsid w:val="006D2910"/>
    <w:rsid w:val="006E1572"/>
    <w:rsid w:val="006E1BBE"/>
    <w:rsid w:val="006E28F2"/>
    <w:rsid w:val="006E29AC"/>
    <w:rsid w:val="006E489A"/>
    <w:rsid w:val="006E6076"/>
    <w:rsid w:val="006F47B7"/>
    <w:rsid w:val="006F50EC"/>
    <w:rsid w:val="006F5D55"/>
    <w:rsid w:val="006F64D8"/>
    <w:rsid w:val="007006D1"/>
    <w:rsid w:val="00706D87"/>
    <w:rsid w:val="007075D7"/>
    <w:rsid w:val="00711AEC"/>
    <w:rsid w:val="007150BF"/>
    <w:rsid w:val="0071683A"/>
    <w:rsid w:val="007242F6"/>
    <w:rsid w:val="00724D2B"/>
    <w:rsid w:val="0072671D"/>
    <w:rsid w:val="00731827"/>
    <w:rsid w:val="00735FCB"/>
    <w:rsid w:val="00736245"/>
    <w:rsid w:val="0073681C"/>
    <w:rsid w:val="00744F1D"/>
    <w:rsid w:val="00746777"/>
    <w:rsid w:val="007556EB"/>
    <w:rsid w:val="00761813"/>
    <w:rsid w:val="00762A5F"/>
    <w:rsid w:val="00762C7F"/>
    <w:rsid w:val="00766AE8"/>
    <w:rsid w:val="00766AF3"/>
    <w:rsid w:val="00766E79"/>
    <w:rsid w:val="00767E1C"/>
    <w:rsid w:val="00774BEA"/>
    <w:rsid w:val="00776AE0"/>
    <w:rsid w:val="00781F11"/>
    <w:rsid w:val="007856A4"/>
    <w:rsid w:val="00792FAD"/>
    <w:rsid w:val="0079346F"/>
    <w:rsid w:val="00797058"/>
    <w:rsid w:val="007976E8"/>
    <w:rsid w:val="007A54E6"/>
    <w:rsid w:val="007A5524"/>
    <w:rsid w:val="007A5E20"/>
    <w:rsid w:val="007A629C"/>
    <w:rsid w:val="007A72F1"/>
    <w:rsid w:val="007A7A33"/>
    <w:rsid w:val="007B1C08"/>
    <w:rsid w:val="007B2AAD"/>
    <w:rsid w:val="007B437D"/>
    <w:rsid w:val="007B48B4"/>
    <w:rsid w:val="007C1BE1"/>
    <w:rsid w:val="007D66D0"/>
    <w:rsid w:val="007E3A40"/>
    <w:rsid w:val="007E5728"/>
    <w:rsid w:val="007E5EBD"/>
    <w:rsid w:val="007E74DE"/>
    <w:rsid w:val="007F7260"/>
    <w:rsid w:val="00802BC3"/>
    <w:rsid w:val="00803EC4"/>
    <w:rsid w:val="008067FC"/>
    <w:rsid w:val="00807E57"/>
    <w:rsid w:val="008106B8"/>
    <w:rsid w:val="00812508"/>
    <w:rsid w:val="00820391"/>
    <w:rsid w:val="00821290"/>
    <w:rsid w:val="00822A97"/>
    <w:rsid w:val="00826E22"/>
    <w:rsid w:val="0083150D"/>
    <w:rsid w:val="00832999"/>
    <w:rsid w:val="008333BF"/>
    <w:rsid w:val="008343DA"/>
    <w:rsid w:val="008353A8"/>
    <w:rsid w:val="00835915"/>
    <w:rsid w:val="00836A62"/>
    <w:rsid w:val="008401A8"/>
    <w:rsid w:val="00846751"/>
    <w:rsid w:val="00854639"/>
    <w:rsid w:val="008547A9"/>
    <w:rsid w:val="0086204E"/>
    <w:rsid w:val="00863070"/>
    <w:rsid w:val="00863776"/>
    <w:rsid w:val="00863E01"/>
    <w:rsid w:val="00865424"/>
    <w:rsid w:val="00871DC7"/>
    <w:rsid w:val="008728C0"/>
    <w:rsid w:val="00872CD5"/>
    <w:rsid w:val="008730EB"/>
    <w:rsid w:val="00873C63"/>
    <w:rsid w:val="00875856"/>
    <w:rsid w:val="0088035D"/>
    <w:rsid w:val="00882DB1"/>
    <w:rsid w:val="0088368A"/>
    <w:rsid w:val="008836D4"/>
    <w:rsid w:val="0088415C"/>
    <w:rsid w:val="00885A98"/>
    <w:rsid w:val="00893ECA"/>
    <w:rsid w:val="00894341"/>
    <w:rsid w:val="008958E4"/>
    <w:rsid w:val="00896C5B"/>
    <w:rsid w:val="008A09B3"/>
    <w:rsid w:val="008A15F0"/>
    <w:rsid w:val="008A1E99"/>
    <w:rsid w:val="008A593F"/>
    <w:rsid w:val="008B3867"/>
    <w:rsid w:val="008C1943"/>
    <w:rsid w:val="008C26C5"/>
    <w:rsid w:val="008C2DD9"/>
    <w:rsid w:val="008C2DEC"/>
    <w:rsid w:val="008C5193"/>
    <w:rsid w:val="008C6AE0"/>
    <w:rsid w:val="008D0F59"/>
    <w:rsid w:val="008D13ED"/>
    <w:rsid w:val="008D4CA9"/>
    <w:rsid w:val="008D716F"/>
    <w:rsid w:val="008E19C5"/>
    <w:rsid w:val="008E48FB"/>
    <w:rsid w:val="008E58F0"/>
    <w:rsid w:val="008F155B"/>
    <w:rsid w:val="008F4318"/>
    <w:rsid w:val="00902125"/>
    <w:rsid w:val="009021E6"/>
    <w:rsid w:val="00903E6B"/>
    <w:rsid w:val="009044CD"/>
    <w:rsid w:val="00906A0F"/>
    <w:rsid w:val="00910DB5"/>
    <w:rsid w:val="0091795E"/>
    <w:rsid w:val="00921378"/>
    <w:rsid w:val="009227C3"/>
    <w:rsid w:val="009241F3"/>
    <w:rsid w:val="00924FE6"/>
    <w:rsid w:val="009250DD"/>
    <w:rsid w:val="00925D4C"/>
    <w:rsid w:val="009327F4"/>
    <w:rsid w:val="00947628"/>
    <w:rsid w:val="009525D3"/>
    <w:rsid w:val="00953E71"/>
    <w:rsid w:val="009571B9"/>
    <w:rsid w:val="009574A8"/>
    <w:rsid w:val="00962159"/>
    <w:rsid w:val="00962A3A"/>
    <w:rsid w:val="00976866"/>
    <w:rsid w:val="0098060A"/>
    <w:rsid w:val="00980D06"/>
    <w:rsid w:val="00981A50"/>
    <w:rsid w:val="00983292"/>
    <w:rsid w:val="009853A6"/>
    <w:rsid w:val="00990208"/>
    <w:rsid w:val="00990AF5"/>
    <w:rsid w:val="009923E8"/>
    <w:rsid w:val="0099428D"/>
    <w:rsid w:val="00995D29"/>
    <w:rsid w:val="009976BD"/>
    <w:rsid w:val="009A1D1B"/>
    <w:rsid w:val="009B0FF0"/>
    <w:rsid w:val="009B5729"/>
    <w:rsid w:val="009B6BD7"/>
    <w:rsid w:val="009B6E84"/>
    <w:rsid w:val="009B7DC0"/>
    <w:rsid w:val="009B7FDC"/>
    <w:rsid w:val="009C06B9"/>
    <w:rsid w:val="009C54FB"/>
    <w:rsid w:val="009C61C0"/>
    <w:rsid w:val="009D3249"/>
    <w:rsid w:val="009D67E7"/>
    <w:rsid w:val="009D7009"/>
    <w:rsid w:val="009D744F"/>
    <w:rsid w:val="009E2677"/>
    <w:rsid w:val="009F0A36"/>
    <w:rsid w:val="009F0CB3"/>
    <w:rsid w:val="009F6634"/>
    <w:rsid w:val="009F7196"/>
    <w:rsid w:val="00A00C9A"/>
    <w:rsid w:val="00A02A59"/>
    <w:rsid w:val="00A05605"/>
    <w:rsid w:val="00A06BA2"/>
    <w:rsid w:val="00A118A0"/>
    <w:rsid w:val="00A13103"/>
    <w:rsid w:val="00A14E35"/>
    <w:rsid w:val="00A14FEF"/>
    <w:rsid w:val="00A238FE"/>
    <w:rsid w:val="00A23C24"/>
    <w:rsid w:val="00A30AC7"/>
    <w:rsid w:val="00A4574F"/>
    <w:rsid w:val="00A503CD"/>
    <w:rsid w:val="00A52DF6"/>
    <w:rsid w:val="00A53222"/>
    <w:rsid w:val="00A53CE3"/>
    <w:rsid w:val="00A54287"/>
    <w:rsid w:val="00A54496"/>
    <w:rsid w:val="00A551E5"/>
    <w:rsid w:val="00A56AAE"/>
    <w:rsid w:val="00A601E2"/>
    <w:rsid w:val="00A605FA"/>
    <w:rsid w:val="00A60626"/>
    <w:rsid w:val="00A608E5"/>
    <w:rsid w:val="00A66868"/>
    <w:rsid w:val="00A740D5"/>
    <w:rsid w:val="00A7530E"/>
    <w:rsid w:val="00A75F61"/>
    <w:rsid w:val="00A76012"/>
    <w:rsid w:val="00A76E92"/>
    <w:rsid w:val="00A81D10"/>
    <w:rsid w:val="00A831AF"/>
    <w:rsid w:val="00A83E2A"/>
    <w:rsid w:val="00A867B0"/>
    <w:rsid w:val="00AA0032"/>
    <w:rsid w:val="00AA1A53"/>
    <w:rsid w:val="00AA4515"/>
    <w:rsid w:val="00AA4D72"/>
    <w:rsid w:val="00AB0C07"/>
    <w:rsid w:val="00AB192F"/>
    <w:rsid w:val="00AB3110"/>
    <w:rsid w:val="00AB3383"/>
    <w:rsid w:val="00AB589B"/>
    <w:rsid w:val="00AC761D"/>
    <w:rsid w:val="00AC76D3"/>
    <w:rsid w:val="00AD379A"/>
    <w:rsid w:val="00AD5ED6"/>
    <w:rsid w:val="00AE2A02"/>
    <w:rsid w:val="00AE3192"/>
    <w:rsid w:val="00AE4F3A"/>
    <w:rsid w:val="00AE520E"/>
    <w:rsid w:val="00AE726D"/>
    <w:rsid w:val="00AF13FF"/>
    <w:rsid w:val="00AF6EC2"/>
    <w:rsid w:val="00B032AC"/>
    <w:rsid w:val="00B04BBC"/>
    <w:rsid w:val="00B11027"/>
    <w:rsid w:val="00B12887"/>
    <w:rsid w:val="00B12DDA"/>
    <w:rsid w:val="00B16D0A"/>
    <w:rsid w:val="00B202CF"/>
    <w:rsid w:val="00B2371B"/>
    <w:rsid w:val="00B23D46"/>
    <w:rsid w:val="00B245C1"/>
    <w:rsid w:val="00B24DE1"/>
    <w:rsid w:val="00B3254A"/>
    <w:rsid w:val="00B32C2A"/>
    <w:rsid w:val="00B3428C"/>
    <w:rsid w:val="00B348A7"/>
    <w:rsid w:val="00B36B4B"/>
    <w:rsid w:val="00B37065"/>
    <w:rsid w:val="00B40D69"/>
    <w:rsid w:val="00B411E9"/>
    <w:rsid w:val="00B41F71"/>
    <w:rsid w:val="00B41FB2"/>
    <w:rsid w:val="00B41FFE"/>
    <w:rsid w:val="00B55EE0"/>
    <w:rsid w:val="00B56D41"/>
    <w:rsid w:val="00B5768D"/>
    <w:rsid w:val="00B60106"/>
    <w:rsid w:val="00B70241"/>
    <w:rsid w:val="00B70606"/>
    <w:rsid w:val="00B70BB3"/>
    <w:rsid w:val="00B70F5B"/>
    <w:rsid w:val="00B71956"/>
    <w:rsid w:val="00B729A4"/>
    <w:rsid w:val="00B731E5"/>
    <w:rsid w:val="00B73287"/>
    <w:rsid w:val="00B754EC"/>
    <w:rsid w:val="00B7633B"/>
    <w:rsid w:val="00B76E1E"/>
    <w:rsid w:val="00B77678"/>
    <w:rsid w:val="00B77FD0"/>
    <w:rsid w:val="00B81300"/>
    <w:rsid w:val="00B81EC4"/>
    <w:rsid w:val="00B830C0"/>
    <w:rsid w:val="00B834E8"/>
    <w:rsid w:val="00B847EC"/>
    <w:rsid w:val="00B92698"/>
    <w:rsid w:val="00B9447A"/>
    <w:rsid w:val="00B948EA"/>
    <w:rsid w:val="00B94D0D"/>
    <w:rsid w:val="00B957FE"/>
    <w:rsid w:val="00B96B93"/>
    <w:rsid w:val="00BA0868"/>
    <w:rsid w:val="00BA0B70"/>
    <w:rsid w:val="00BA3D68"/>
    <w:rsid w:val="00BB1000"/>
    <w:rsid w:val="00BB2C59"/>
    <w:rsid w:val="00BB4625"/>
    <w:rsid w:val="00BB4B36"/>
    <w:rsid w:val="00BC1FC4"/>
    <w:rsid w:val="00BC23CE"/>
    <w:rsid w:val="00BC43EA"/>
    <w:rsid w:val="00BC4F80"/>
    <w:rsid w:val="00BC77E5"/>
    <w:rsid w:val="00BD1BE7"/>
    <w:rsid w:val="00BD30FF"/>
    <w:rsid w:val="00BD358D"/>
    <w:rsid w:val="00BE3EEF"/>
    <w:rsid w:val="00BF0AA9"/>
    <w:rsid w:val="00BF31AF"/>
    <w:rsid w:val="00BF3792"/>
    <w:rsid w:val="00BF37BE"/>
    <w:rsid w:val="00C05329"/>
    <w:rsid w:val="00C06CAF"/>
    <w:rsid w:val="00C072C4"/>
    <w:rsid w:val="00C13A09"/>
    <w:rsid w:val="00C15E43"/>
    <w:rsid w:val="00C20C42"/>
    <w:rsid w:val="00C232AB"/>
    <w:rsid w:val="00C2365D"/>
    <w:rsid w:val="00C242DE"/>
    <w:rsid w:val="00C25DBE"/>
    <w:rsid w:val="00C25F4F"/>
    <w:rsid w:val="00C27091"/>
    <w:rsid w:val="00C30911"/>
    <w:rsid w:val="00C34190"/>
    <w:rsid w:val="00C35440"/>
    <w:rsid w:val="00C360D7"/>
    <w:rsid w:val="00C4247B"/>
    <w:rsid w:val="00C427EE"/>
    <w:rsid w:val="00C45D9F"/>
    <w:rsid w:val="00C505F0"/>
    <w:rsid w:val="00C5114B"/>
    <w:rsid w:val="00C52BBC"/>
    <w:rsid w:val="00C53257"/>
    <w:rsid w:val="00C55884"/>
    <w:rsid w:val="00C57BA7"/>
    <w:rsid w:val="00C6272F"/>
    <w:rsid w:val="00C628D1"/>
    <w:rsid w:val="00C62A5C"/>
    <w:rsid w:val="00C66213"/>
    <w:rsid w:val="00C663C2"/>
    <w:rsid w:val="00C70601"/>
    <w:rsid w:val="00C70DDA"/>
    <w:rsid w:val="00C71872"/>
    <w:rsid w:val="00C73227"/>
    <w:rsid w:val="00C73751"/>
    <w:rsid w:val="00C76717"/>
    <w:rsid w:val="00C855E8"/>
    <w:rsid w:val="00C864A5"/>
    <w:rsid w:val="00C916D4"/>
    <w:rsid w:val="00C92D43"/>
    <w:rsid w:val="00C934A1"/>
    <w:rsid w:val="00C943D2"/>
    <w:rsid w:val="00C94B77"/>
    <w:rsid w:val="00C9618E"/>
    <w:rsid w:val="00C97CA6"/>
    <w:rsid w:val="00CA0ABC"/>
    <w:rsid w:val="00CA26BA"/>
    <w:rsid w:val="00CA2DD8"/>
    <w:rsid w:val="00CA466D"/>
    <w:rsid w:val="00CA5649"/>
    <w:rsid w:val="00CA7DFC"/>
    <w:rsid w:val="00CA7E8F"/>
    <w:rsid w:val="00CC0F16"/>
    <w:rsid w:val="00CC1677"/>
    <w:rsid w:val="00CC4AF2"/>
    <w:rsid w:val="00CC7968"/>
    <w:rsid w:val="00CD5C00"/>
    <w:rsid w:val="00CD6A51"/>
    <w:rsid w:val="00CE4AAA"/>
    <w:rsid w:val="00CF1792"/>
    <w:rsid w:val="00CF258E"/>
    <w:rsid w:val="00CF4028"/>
    <w:rsid w:val="00CF52FF"/>
    <w:rsid w:val="00D00F22"/>
    <w:rsid w:val="00D027F6"/>
    <w:rsid w:val="00D02A24"/>
    <w:rsid w:val="00D02A53"/>
    <w:rsid w:val="00D05FCC"/>
    <w:rsid w:val="00D0709F"/>
    <w:rsid w:val="00D07E40"/>
    <w:rsid w:val="00D116B8"/>
    <w:rsid w:val="00D11A98"/>
    <w:rsid w:val="00D14CE9"/>
    <w:rsid w:val="00D227C7"/>
    <w:rsid w:val="00D235C1"/>
    <w:rsid w:val="00D248A0"/>
    <w:rsid w:val="00D25010"/>
    <w:rsid w:val="00D25429"/>
    <w:rsid w:val="00D26A13"/>
    <w:rsid w:val="00D27F21"/>
    <w:rsid w:val="00D317B1"/>
    <w:rsid w:val="00D330E8"/>
    <w:rsid w:val="00D3666F"/>
    <w:rsid w:val="00D40312"/>
    <w:rsid w:val="00D407E3"/>
    <w:rsid w:val="00D46355"/>
    <w:rsid w:val="00D5098C"/>
    <w:rsid w:val="00D51033"/>
    <w:rsid w:val="00D5105E"/>
    <w:rsid w:val="00D51E98"/>
    <w:rsid w:val="00D531E9"/>
    <w:rsid w:val="00D56E46"/>
    <w:rsid w:val="00D572DD"/>
    <w:rsid w:val="00D641EE"/>
    <w:rsid w:val="00D64A38"/>
    <w:rsid w:val="00D6571B"/>
    <w:rsid w:val="00D671C7"/>
    <w:rsid w:val="00D75E53"/>
    <w:rsid w:val="00D76A17"/>
    <w:rsid w:val="00D7723B"/>
    <w:rsid w:val="00D802C4"/>
    <w:rsid w:val="00D83090"/>
    <w:rsid w:val="00D930F5"/>
    <w:rsid w:val="00D936CB"/>
    <w:rsid w:val="00D93847"/>
    <w:rsid w:val="00D93C90"/>
    <w:rsid w:val="00D94062"/>
    <w:rsid w:val="00D9567F"/>
    <w:rsid w:val="00D95DB5"/>
    <w:rsid w:val="00D96E9B"/>
    <w:rsid w:val="00DA0CCC"/>
    <w:rsid w:val="00DA2FFA"/>
    <w:rsid w:val="00DA3394"/>
    <w:rsid w:val="00DA76B4"/>
    <w:rsid w:val="00DB1C3F"/>
    <w:rsid w:val="00DB24B2"/>
    <w:rsid w:val="00DB2788"/>
    <w:rsid w:val="00DB345E"/>
    <w:rsid w:val="00DB61DF"/>
    <w:rsid w:val="00DB648E"/>
    <w:rsid w:val="00DB6CF9"/>
    <w:rsid w:val="00DC23ED"/>
    <w:rsid w:val="00DC270A"/>
    <w:rsid w:val="00DC3427"/>
    <w:rsid w:val="00DC4627"/>
    <w:rsid w:val="00DC5279"/>
    <w:rsid w:val="00DC7FC5"/>
    <w:rsid w:val="00DD0161"/>
    <w:rsid w:val="00DD1939"/>
    <w:rsid w:val="00DD2E07"/>
    <w:rsid w:val="00DD745E"/>
    <w:rsid w:val="00DE5D70"/>
    <w:rsid w:val="00DE70DF"/>
    <w:rsid w:val="00DF04E1"/>
    <w:rsid w:val="00E069E0"/>
    <w:rsid w:val="00E1170D"/>
    <w:rsid w:val="00E11EE3"/>
    <w:rsid w:val="00E1435E"/>
    <w:rsid w:val="00E157A1"/>
    <w:rsid w:val="00E15CEC"/>
    <w:rsid w:val="00E160D7"/>
    <w:rsid w:val="00E22BD1"/>
    <w:rsid w:val="00E262F5"/>
    <w:rsid w:val="00E268B9"/>
    <w:rsid w:val="00E33FFA"/>
    <w:rsid w:val="00E40433"/>
    <w:rsid w:val="00E41119"/>
    <w:rsid w:val="00E45FFE"/>
    <w:rsid w:val="00E46754"/>
    <w:rsid w:val="00E522BE"/>
    <w:rsid w:val="00E528BB"/>
    <w:rsid w:val="00E52EF2"/>
    <w:rsid w:val="00E55879"/>
    <w:rsid w:val="00E559F3"/>
    <w:rsid w:val="00E61D2A"/>
    <w:rsid w:val="00E64A78"/>
    <w:rsid w:val="00E64D0D"/>
    <w:rsid w:val="00E67557"/>
    <w:rsid w:val="00E709C4"/>
    <w:rsid w:val="00E715B2"/>
    <w:rsid w:val="00E732B0"/>
    <w:rsid w:val="00E744F7"/>
    <w:rsid w:val="00E807A2"/>
    <w:rsid w:val="00E8507E"/>
    <w:rsid w:val="00E90F0D"/>
    <w:rsid w:val="00E91EAB"/>
    <w:rsid w:val="00E958DC"/>
    <w:rsid w:val="00E95F2D"/>
    <w:rsid w:val="00EA2B48"/>
    <w:rsid w:val="00EA36C5"/>
    <w:rsid w:val="00EA622A"/>
    <w:rsid w:val="00EA7B7E"/>
    <w:rsid w:val="00EB321E"/>
    <w:rsid w:val="00EC3F04"/>
    <w:rsid w:val="00EC466F"/>
    <w:rsid w:val="00EC553B"/>
    <w:rsid w:val="00EC7062"/>
    <w:rsid w:val="00ED0271"/>
    <w:rsid w:val="00ED2C77"/>
    <w:rsid w:val="00ED4C6D"/>
    <w:rsid w:val="00ED605D"/>
    <w:rsid w:val="00ED687D"/>
    <w:rsid w:val="00ED79D8"/>
    <w:rsid w:val="00EE4855"/>
    <w:rsid w:val="00EE5A7E"/>
    <w:rsid w:val="00EE60DB"/>
    <w:rsid w:val="00EE6613"/>
    <w:rsid w:val="00EE6FDC"/>
    <w:rsid w:val="00EE7A4C"/>
    <w:rsid w:val="00EE7B58"/>
    <w:rsid w:val="00EF33CA"/>
    <w:rsid w:val="00EF3FF6"/>
    <w:rsid w:val="00EF5F67"/>
    <w:rsid w:val="00F02343"/>
    <w:rsid w:val="00F02AC4"/>
    <w:rsid w:val="00F06642"/>
    <w:rsid w:val="00F102C3"/>
    <w:rsid w:val="00F11E33"/>
    <w:rsid w:val="00F13156"/>
    <w:rsid w:val="00F13C72"/>
    <w:rsid w:val="00F13CAF"/>
    <w:rsid w:val="00F1438B"/>
    <w:rsid w:val="00F14D4C"/>
    <w:rsid w:val="00F2032C"/>
    <w:rsid w:val="00F21381"/>
    <w:rsid w:val="00F21E3B"/>
    <w:rsid w:val="00F2291B"/>
    <w:rsid w:val="00F2472D"/>
    <w:rsid w:val="00F258B2"/>
    <w:rsid w:val="00F30765"/>
    <w:rsid w:val="00F315FE"/>
    <w:rsid w:val="00F33C77"/>
    <w:rsid w:val="00F33EF3"/>
    <w:rsid w:val="00F35164"/>
    <w:rsid w:val="00F37F36"/>
    <w:rsid w:val="00F40930"/>
    <w:rsid w:val="00F41797"/>
    <w:rsid w:val="00F4257C"/>
    <w:rsid w:val="00F427F8"/>
    <w:rsid w:val="00F43E4F"/>
    <w:rsid w:val="00F44C66"/>
    <w:rsid w:val="00F455CB"/>
    <w:rsid w:val="00F476A8"/>
    <w:rsid w:val="00F54492"/>
    <w:rsid w:val="00F569AE"/>
    <w:rsid w:val="00F60AF7"/>
    <w:rsid w:val="00F62139"/>
    <w:rsid w:val="00F6220A"/>
    <w:rsid w:val="00F6256C"/>
    <w:rsid w:val="00F625BE"/>
    <w:rsid w:val="00F650D5"/>
    <w:rsid w:val="00F65249"/>
    <w:rsid w:val="00F67A81"/>
    <w:rsid w:val="00F7206F"/>
    <w:rsid w:val="00F812CC"/>
    <w:rsid w:val="00F84682"/>
    <w:rsid w:val="00F91BBE"/>
    <w:rsid w:val="00F92400"/>
    <w:rsid w:val="00FA3A6F"/>
    <w:rsid w:val="00FA624B"/>
    <w:rsid w:val="00FB0A92"/>
    <w:rsid w:val="00FB1552"/>
    <w:rsid w:val="00FB15BF"/>
    <w:rsid w:val="00FB6178"/>
    <w:rsid w:val="00FC1F43"/>
    <w:rsid w:val="00FC21D0"/>
    <w:rsid w:val="00FC7AC8"/>
    <w:rsid w:val="00FD06FB"/>
    <w:rsid w:val="00FD0E7F"/>
    <w:rsid w:val="00FD1FA8"/>
    <w:rsid w:val="00FD6013"/>
    <w:rsid w:val="00FE146A"/>
    <w:rsid w:val="00FE1932"/>
    <w:rsid w:val="00FE1AE0"/>
    <w:rsid w:val="00FE31FD"/>
    <w:rsid w:val="00FE5CD5"/>
    <w:rsid w:val="00FE5F11"/>
    <w:rsid w:val="00FE6C1E"/>
    <w:rsid w:val="00FF140C"/>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uiPriority w:val="99"/>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uiPriority w:val="99"/>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864</Words>
  <Characters>5097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Battistini Michela</cp:lastModifiedBy>
  <cp:revision>11</cp:revision>
  <cp:lastPrinted>2015-06-09T07:20:00Z</cp:lastPrinted>
  <dcterms:created xsi:type="dcterms:W3CDTF">2015-07-30T12:32:00Z</dcterms:created>
  <dcterms:modified xsi:type="dcterms:W3CDTF">2015-07-31T07:56:00Z</dcterms:modified>
</cp:coreProperties>
</file>