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57" w:rsidRDefault="000C767B" w:rsidP="002C3976">
      <w:pPr>
        <w:ind w:right="98"/>
        <w:rPr>
          <w:rFonts w:ascii="Bodoni MT" w:hAnsi="Bodoni MT"/>
        </w:rPr>
      </w:pPr>
      <w:r>
        <w:rPr>
          <w:rFonts w:ascii="Bodoni MT" w:hAnsi="Bodoni MT"/>
        </w:rPr>
        <w:t xml:space="preserve">Del. n. </w:t>
      </w:r>
      <w:r w:rsidR="00470221">
        <w:rPr>
          <w:rFonts w:ascii="Bodoni MT" w:hAnsi="Bodoni MT"/>
        </w:rPr>
        <w:t>180</w:t>
      </w:r>
      <w:r w:rsidR="00807E57" w:rsidRPr="007B48B4">
        <w:rPr>
          <w:rFonts w:ascii="Bodoni MT" w:hAnsi="Bodoni MT"/>
        </w:rPr>
        <w:t>/201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:rsidR="00D872D7" w:rsidRDefault="00D872D7" w:rsidP="002C3976">
      <w:pPr>
        <w:ind w:right="98"/>
        <w:rPr>
          <w:rFonts w:ascii="Bodoni MT" w:hAnsi="Bodoni MT"/>
        </w:rPr>
      </w:pPr>
    </w:p>
    <w:p w:rsidR="00D872D7" w:rsidRPr="00426926" w:rsidRDefault="00D872D7" w:rsidP="002C3976">
      <w:pPr>
        <w:ind w:right="98"/>
        <w:rPr>
          <w:rFonts w:ascii="Bodoni MT" w:hAnsi="Bodoni MT"/>
        </w:rPr>
      </w:pP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571744643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D872D7" w:rsidRDefault="00D872D7" w:rsidP="00C4259C">
      <w:pPr>
        <w:spacing w:before="120"/>
        <w:rPr>
          <w:rFonts w:ascii="Bodoni MT" w:hAnsi="Bodoni MT"/>
        </w:rPr>
      </w:pPr>
    </w:p>
    <w:p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6E18D4">
        <w:rPr>
          <w:rFonts w:ascii="Bodoni MT" w:hAnsi="Bodoni MT"/>
        </w:rPr>
        <w:tab/>
      </w:r>
      <w:r w:rsidR="00D70B79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807E57" w:rsidRPr="00426926" w:rsidRDefault="00807E57" w:rsidP="002D234A">
      <w:pPr>
        <w:spacing w:line="320" w:lineRule="exact"/>
        <w:ind w:left="708" w:right="96" w:firstLine="284"/>
        <w:rPr>
          <w:rFonts w:ascii="Bodoni MT" w:hAnsi="Bodoni MT"/>
        </w:rPr>
      </w:pPr>
      <w:r w:rsidRPr="00426926">
        <w:rPr>
          <w:rFonts w:ascii="Bodoni MT" w:hAnsi="Bodoni MT"/>
        </w:rPr>
        <w:t xml:space="preserve">Paolo </w:t>
      </w:r>
      <w:r w:rsidR="006E18D4">
        <w:rPr>
          <w:rFonts w:ascii="Bodoni MT" w:hAnsi="Bodoni MT"/>
        </w:rPr>
        <w:tab/>
      </w:r>
      <w:r w:rsidR="00D70B79">
        <w:rPr>
          <w:rFonts w:ascii="Bodoni MT" w:hAnsi="Bodoni MT"/>
        </w:rPr>
        <w:tab/>
      </w:r>
      <w:r w:rsidRPr="00426926">
        <w:rPr>
          <w:rFonts w:ascii="Bodoni MT" w:hAnsi="Bodoni MT"/>
        </w:rPr>
        <w:t>PELUFFO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:rsidR="006858B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 w:rsidRPr="00426926">
        <w:rPr>
          <w:rFonts w:ascii="Bodoni MT" w:hAnsi="Bodoni MT"/>
        </w:rPr>
        <w:t xml:space="preserve">Nicola </w:t>
      </w:r>
      <w:r w:rsidR="006E18D4">
        <w:rPr>
          <w:rFonts w:ascii="Bodoni MT" w:hAnsi="Bodoni MT"/>
        </w:rPr>
        <w:tab/>
      </w:r>
      <w:r w:rsidR="00D70B79">
        <w:rPr>
          <w:rFonts w:ascii="Bodoni MT" w:hAnsi="Bodoni MT"/>
        </w:rPr>
        <w:tab/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:rsidR="00D872D7" w:rsidRDefault="00D872D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</w:r>
      <w:r w:rsidR="00D70B79">
        <w:rPr>
          <w:rFonts w:ascii="Bodoni MT" w:hAnsi="Bodoni MT"/>
        </w:rPr>
        <w:tab/>
      </w:r>
      <w:r>
        <w:rPr>
          <w:rFonts w:ascii="Bodoni MT" w:hAnsi="Bodoni MT"/>
        </w:rPr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9115A2" w:rsidRDefault="00D70B79" w:rsidP="002D234A">
      <w:pPr>
        <w:spacing w:line="320" w:lineRule="exact"/>
        <w:ind w:left="708" w:right="96" w:firstLine="284"/>
        <w:rPr>
          <w:rFonts w:ascii="Bodoni MT" w:hAnsi="Bodoni MT"/>
        </w:rPr>
      </w:pPr>
      <w:r w:rsidRPr="001A7F04">
        <w:rPr>
          <w:rFonts w:ascii="Bodoni MT" w:hAnsi="Bodoni MT"/>
        </w:rPr>
        <w:t>Giancarlo C.</w:t>
      </w:r>
      <w:r w:rsidRPr="001A7F04">
        <w:rPr>
          <w:rFonts w:ascii="Bodoni MT" w:hAnsi="Bodoni MT"/>
        </w:rPr>
        <w:tab/>
        <w:t>PEZZUTO</w:t>
      </w:r>
      <w:r w:rsidR="009115A2" w:rsidRPr="001A7F04">
        <w:rPr>
          <w:rFonts w:ascii="Bodoni MT" w:hAnsi="Bodoni MT"/>
        </w:rPr>
        <w:tab/>
      </w:r>
      <w:r w:rsidR="009115A2" w:rsidRPr="001A7F04">
        <w:rPr>
          <w:rFonts w:ascii="Bodoni MT" w:hAnsi="Bodoni MT"/>
        </w:rPr>
        <w:tab/>
      </w:r>
      <w:r w:rsidR="009115A2" w:rsidRPr="001A7F04">
        <w:rPr>
          <w:rFonts w:ascii="Bodoni MT" w:hAnsi="Bodoni MT"/>
        </w:rPr>
        <w:tab/>
        <w:t>Consigliere</w:t>
      </w:r>
    </w:p>
    <w:p w:rsidR="009115A2" w:rsidRDefault="009115A2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Fabio</w:t>
      </w:r>
      <w:r>
        <w:rPr>
          <w:rFonts w:ascii="Bodoni MT" w:hAnsi="Bodoni MT"/>
        </w:rPr>
        <w:tab/>
      </w:r>
      <w:r w:rsidR="00D70B79">
        <w:rPr>
          <w:rFonts w:ascii="Bodoni MT" w:hAnsi="Bodoni MT"/>
        </w:rPr>
        <w:tab/>
      </w:r>
      <w:r>
        <w:rPr>
          <w:rFonts w:ascii="Bodoni MT" w:hAnsi="Bodoni MT"/>
        </w:rPr>
        <w:t>ALPINI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Referendario</w:t>
      </w:r>
    </w:p>
    <w:p w:rsidR="00807E57" w:rsidRPr="00426926" w:rsidRDefault="00C4259C" w:rsidP="003C157E">
      <w:pPr>
        <w:spacing w:before="240" w:line="320" w:lineRule="exact"/>
        <w:ind w:firstLine="709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2C3976" w:rsidRPr="007B48B4">
        <w:rPr>
          <w:rFonts w:ascii="Bodoni MT" w:hAnsi="Bodoni MT"/>
        </w:rPr>
        <w:t xml:space="preserve"> </w:t>
      </w:r>
      <w:r w:rsidR="00E74881">
        <w:rPr>
          <w:rFonts w:ascii="Bodoni MT" w:hAnsi="Bodoni MT"/>
        </w:rPr>
        <w:t>9 novembre</w:t>
      </w:r>
      <w:r w:rsidR="009115A2">
        <w:rPr>
          <w:rFonts w:ascii="Bodoni MT" w:hAnsi="Bodoni MT"/>
        </w:rPr>
        <w:t xml:space="preserve"> </w:t>
      </w:r>
      <w:r w:rsidR="008E58F0">
        <w:rPr>
          <w:rFonts w:ascii="Bodoni MT" w:hAnsi="Bodoni MT"/>
        </w:rPr>
        <w:t>201</w:t>
      </w:r>
      <w:r w:rsidR="00423C0A">
        <w:rPr>
          <w:rFonts w:ascii="Bodoni MT" w:hAnsi="Bodoni MT"/>
        </w:rPr>
        <w:t>7</w:t>
      </w:r>
      <w:r w:rsidR="008E58F0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r w:rsidRPr="00F427F8">
        <w:rPr>
          <w:rFonts w:ascii="Bodoni MT" w:hAnsi="Bodoni MT"/>
        </w:rPr>
        <w:t xml:space="preserve"> delle leggi sulla Corte dei conti, approvato con r.d. 12</w:t>
      </w:r>
      <w:r w:rsidR="00E20B45">
        <w:rPr>
          <w:rFonts w:ascii="Bodoni MT" w:hAnsi="Bodoni MT"/>
        </w:rPr>
        <w:t>.7.</w:t>
      </w:r>
      <w:r w:rsidRPr="00F427F8">
        <w:rPr>
          <w:rFonts w:ascii="Bodoni MT" w:hAnsi="Bodoni MT"/>
        </w:rPr>
        <w:t>1934 n.1214, e successive modificazioni;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14</w:t>
      </w:r>
      <w:r w:rsidR="00E20B45">
        <w:rPr>
          <w:rFonts w:ascii="Bodoni MT" w:hAnsi="Bodoni MT"/>
        </w:rPr>
        <w:t>.1.1994, n.</w:t>
      </w:r>
      <w:r w:rsidRPr="00F427F8">
        <w:rPr>
          <w:rFonts w:ascii="Bodoni MT" w:hAnsi="Bodoni MT"/>
        </w:rPr>
        <w:t>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E20B45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l</w:t>
      </w:r>
      <w:r w:rsidR="00F427F8" w:rsidRPr="00F427F8">
        <w:rPr>
          <w:rFonts w:ascii="Bodoni MT" w:hAnsi="Bodoni MT"/>
        </w:rPr>
        <w:t>.</w:t>
      </w:r>
      <w:r>
        <w:rPr>
          <w:rFonts w:ascii="Bodoni MT" w:hAnsi="Bodoni MT"/>
        </w:rPr>
        <w:t>r</w:t>
      </w:r>
      <w:r w:rsidR="00F427F8" w:rsidRPr="00F427F8">
        <w:rPr>
          <w:rFonts w:ascii="Bodoni MT" w:hAnsi="Bodoni MT"/>
        </w:rPr>
        <w:t xml:space="preserve">. n.22/1998, poi sostituita dalla </w:t>
      </w:r>
      <w:r>
        <w:rPr>
          <w:rFonts w:ascii="Bodoni MT" w:hAnsi="Bodoni MT"/>
        </w:rPr>
        <w:t>l.r</w:t>
      </w:r>
      <w:r w:rsidR="00F427F8" w:rsidRPr="00F427F8">
        <w:rPr>
          <w:rFonts w:ascii="Bodoni MT" w:hAnsi="Bodoni MT"/>
        </w:rPr>
        <w:t>. n.36/2000, istitutiva del Consiglio delle Autonomie Locali</w:t>
      </w:r>
      <w:r w:rsidR="001A7F04">
        <w:rPr>
          <w:rFonts w:ascii="Bodoni MT" w:hAnsi="Bodoni MT"/>
        </w:rPr>
        <w:t xml:space="preserve"> (C.A.L.)</w:t>
      </w:r>
      <w:r w:rsidR="00F427F8" w:rsidRPr="00F427F8">
        <w:rPr>
          <w:rFonts w:ascii="Bodoni MT" w:hAnsi="Bodoni MT"/>
        </w:rPr>
        <w:t>;</w:t>
      </w:r>
    </w:p>
    <w:p w:rsidR="00A30AC7" w:rsidRPr="00F427F8" w:rsidRDefault="00A30AC7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5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2003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131, recante disposizioni per l’adeguamento dell’ordinamento della Repubblica alla l</w:t>
      </w:r>
      <w:r w:rsidR="00E20B45">
        <w:rPr>
          <w:rFonts w:ascii="Bodoni MT" w:hAnsi="Bodoni MT"/>
        </w:rPr>
        <w:t xml:space="preserve">. cost. </w:t>
      </w:r>
      <w:r w:rsidRPr="00F427F8">
        <w:rPr>
          <w:rFonts w:ascii="Bodoni MT" w:hAnsi="Bodoni MT"/>
        </w:rPr>
        <w:t>18</w:t>
      </w:r>
      <w:r w:rsidR="00E20B45">
        <w:rPr>
          <w:rFonts w:ascii="Bodoni MT" w:hAnsi="Bodoni MT"/>
        </w:rPr>
        <w:t>.10.2001 n.</w:t>
      </w:r>
      <w:r w:rsidRPr="00F427F8">
        <w:rPr>
          <w:rFonts w:ascii="Bodoni MT" w:hAnsi="Bodoni MT"/>
        </w:rPr>
        <w:t>3;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E20B45">
        <w:rPr>
          <w:rFonts w:ascii="Bodoni MT" w:hAnsi="Bodoni MT"/>
        </w:rPr>
        <w:t>.4.</w:t>
      </w:r>
      <w:r w:rsidRPr="00F427F8">
        <w:rPr>
          <w:rFonts w:ascii="Bodoni MT" w:hAnsi="Bodoni MT"/>
        </w:rPr>
        <w:t>2004 e del 4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2006 tra Sezione regionale, Consiglio delle autonomie locali e Giunta regionale Toscana in materia di “ulteriori forme di collaborazione” tra Corte e</w:t>
      </w:r>
      <w:r w:rsidR="00E20B45">
        <w:rPr>
          <w:rFonts w:ascii="Bodoni MT" w:hAnsi="Bodoni MT"/>
        </w:rPr>
        <w:t>d autonomie, ai sensi dell’art.</w:t>
      </w:r>
      <w:r w:rsidRPr="00F427F8">
        <w:rPr>
          <w:rFonts w:ascii="Bodoni MT" w:hAnsi="Bodoni MT"/>
        </w:rPr>
        <w:t>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lastRenderedPageBreak/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Pr="00F427F8">
        <w:rPr>
          <w:rFonts w:ascii="Bodoni MT" w:hAnsi="Bodoni MT"/>
        </w:rPr>
        <w:t xml:space="preserve"> meglio indicata;</w:t>
      </w:r>
    </w:p>
    <w:p w:rsidR="00F427F8" w:rsidRDefault="00F427F8" w:rsidP="00C4259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="003C157E">
        <w:rPr>
          <w:rFonts w:ascii="Bodoni MT" w:hAnsi="Bodoni MT"/>
        </w:rPr>
        <w:t xml:space="preserve">di </w:t>
      </w:r>
      <w:r w:rsidR="00160358">
        <w:rPr>
          <w:rFonts w:ascii="Bodoni MT" w:hAnsi="Bodoni MT"/>
        </w:rPr>
        <w:t>convoca</w:t>
      </w:r>
      <w:r w:rsidR="003C157E">
        <w:rPr>
          <w:rFonts w:ascii="Bodoni MT" w:hAnsi="Bodoni MT"/>
        </w:rPr>
        <w:t>zione dell’</w:t>
      </w:r>
      <w:r w:rsidRPr="005A6B70">
        <w:rPr>
          <w:rFonts w:ascii="Bodoni MT" w:hAnsi="Bodoni MT"/>
        </w:rPr>
        <w:t xml:space="preserve">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DD5CB9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BB4B36" w:rsidRPr="00B560D7">
        <w:rPr>
          <w:rFonts w:ascii="Bodoni MT" w:hAnsi="Bodoni MT"/>
        </w:rPr>
        <w:t>C</w:t>
      </w:r>
      <w:r w:rsidR="0004124B" w:rsidRPr="00B560D7">
        <w:rPr>
          <w:rFonts w:ascii="Bodoni MT" w:hAnsi="Bodoni MT"/>
        </w:rPr>
        <w:t>ons</w:t>
      </w:r>
      <w:r w:rsidR="0014622E" w:rsidRPr="00B560D7">
        <w:rPr>
          <w:rFonts w:ascii="Bodoni MT" w:hAnsi="Bodoni MT"/>
        </w:rPr>
        <w:t xml:space="preserve">. </w:t>
      </w:r>
      <w:r w:rsidR="00A30AC7" w:rsidRPr="00B560D7">
        <w:rPr>
          <w:rFonts w:ascii="Bodoni MT" w:hAnsi="Bodoni MT"/>
        </w:rPr>
        <w:t>Nicola</w:t>
      </w:r>
      <w:r w:rsidR="00A30AC7" w:rsidRPr="000006C1">
        <w:rPr>
          <w:rFonts w:ascii="Bodoni MT" w:hAnsi="Bodoni MT"/>
        </w:rPr>
        <w:t xml:space="preserve"> B</w:t>
      </w:r>
      <w:r w:rsidR="00807E57">
        <w:rPr>
          <w:rFonts w:ascii="Bodoni MT" w:hAnsi="Bodoni MT"/>
        </w:rPr>
        <w:t>ontempo</w:t>
      </w:r>
      <w:r w:rsidR="00A30AC7" w:rsidRPr="000006C1">
        <w:rPr>
          <w:rFonts w:ascii="Bodoni MT" w:hAnsi="Bodoni MT"/>
        </w:rPr>
        <w:t>;</w:t>
      </w:r>
    </w:p>
    <w:p w:rsidR="001A27BC" w:rsidRPr="000006C1" w:rsidRDefault="006E3583" w:rsidP="00DD5CB9">
      <w:pPr>
        <w:pStyle w:val="Corpotesto"/>
        <w:spacing w:after="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D301F1" w:rsidRDefault="001A27BC" w:rsidP="00D301F1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</w:t>
      </w:r>
      <w:r w:rsidR="001A7F04">
        <w:rPr>
          <w:rFonts w:ascii="Bodoni MT" w:hAnsi="Bodoni MT"/>
        </w:rPr>
        <w:t>.A.L., con nota</w:t>
      </w:r>
      <w:r w:rsidR="00A52DF6" w:rsidRPr="00E86398">
        <w:rPr>
          <w:rFonts w:ascii="Bodoni MT" w:hAnsi="Bodoni MT"/>
        </w:rPr>
        <w:t xml:space="preserve"> </w:t>
      </w:r>
      <w:r w:rsidR="009115A2">
        <w:rPr>
          <w:rFonts w:ascii="Bodoni MT" w:hAnsi="Bodoni MT"/>
        </w:rPr>
        <w:t>15</w:t>
      </w:r>
      <w:r w:rsidR="00D70B79">
        <w:rPr>
          <w:rFonts w:ascii="Bodoni MT" w:hAnsi="Bodoni MT"/>
        </w:rPr>
        <w:t>.</w:t>
      </w:r>
      <w:r w:rsidR="009115A2">
        <w:rPr>
          <w:rFonts w:ascii="Bodoni MT" w:hAnsi="Bodoni MT"/>
        </w:rPr>
        <w:t>9</w:t>
      </w:r>
      <w:r w:rsidR="00C33B78">
        <w:rPr>
          <w:rFonts w:ascii="Bodoni MT" w:hAnsi="Bodoni MT"/>
        </w:rPr>
        <w:t>.2017</w:t>
      </w:r>
      <w:r w:rsidR="00D872D7">
        <w:rPr>
          <w:rFonts w:ascii="Bodoni MT" w:hAnsi="Bodoni MT"/>
        </w:rPr>
        <w:t xml:space="preserve">, pervenuta il </w:t>
      </w:r>
      <w:r w:rsidR="009115A2">
        <w:rPr>
          <w:rFonts w:ascii="Bodoni MT" w:hAnsi="Bodoni MT"/>
        </w:rPr>
        <w:t>19</w:t>
      </w:r>
      <w:r w:rsidR="00D70B79">
        <w:rPr>
          <w:rFonts w:ascii="Bodoni MT" w:hAnsi="Bodoni MT"/>
        </w:rPr>
        <w:t>.</w:t>
      </w:r>
      <w:r w:rsidR="009115A2">
        <w:rPr>
          <w:rFonts w:ascii="Bodoni MT" w:hAnsi="Bodoni MT"/>
        </w:rPr>
        <w:t>9</w:t>
      </w:r>
      <w:r w:rsidR="00C33B78">
        <w:rPr>
          <w:rFonts w:ascii="Bodoni MT" w:hAnsi="Bodoni MT"/>
        </w:rPr>
        <w:t>.2017</w:t>
      </w:r>
      <w:r w:rsidR="00D872D7">
        <w:rPr>
          <w:rFonts w:ascii="Bodoni MT" w:hAnsi="Bodoni MT"/>
        </w:rPr>
        <w:t xml:space="preserve"> (prot. </w:t>
      </w:r>
      <w:r w:rsidR="00C33B78">
        <w:rPr>
          <w:rFonts w:ascii="Bodoni MT" w:hAnsi="Bodoni MT"/>
        </w:rPr>
        <w:t xml:space="preserve">Sezione </w:t>
      </w:r>
      <w:r w:rsidR="00D872D7">
        <w:rPr>
          <w:rFonts w:ascii="Bodoni MT" w:hAnsi="Bodoni MT"/>
        </w:rPr>
        <w:t>n</w:t>
      </w:r>
      <w:r w:rsidR="00DB7BE7">
        <w:rPr>
          <w:rFonts w:ascii="Bodoni MT" w:hAnsi="Bodoni MT"/>
        </w:rPr>
        <w:t>.7272</w:t>
      </w:r>
      <w:r w:rsidR="004B7A19">
        <w:rPr>
          <w:rFonts w:ascii="Bodoni MT" w:hAnsi="Bodoni MT"/>
        </w:rPr>
        <w:t xml:space="preserve">), </w:t>
      </w:r>
      <w:r w:rsidR="00E732B0" w:rsidRPr="00E86398">
        <w:rPr>
          <w:rFonts w:ascii="Bodoni MT" w:hAnsi="Bodoni MT"/>
        </w:rPr>
        <w:t xml:space="preserve">ha </w:t>
      </w:r>
      <w:r w:rsidR="00D70B79">
        <w:rPr>
          <w:rFonts w:ascii="Bodoni MT" w:hAnsi="Bodoni MT"/>
        </w:rPr>
        <w:t xml:space="preserve">qui </w:t>
      </w:r>
      <w:r w:rsidR="00E732B0" w:rsidRPr="00E86398">
        <w:rPr>
          <w:rFonts w:ascii="Bodoni MT" w:hAnsi="Bodoni MT"/>
        </w:rPr>
        <w:t xml:space="preserve">inoltrato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11408A">
        <w:rPr>
          <w:rFonts w:ascii="Bodoni MT" w:hAnsi="Bodoni MT"/>
        </w:rPr>
        <w:t xml:space="preserve">nota </w:t>
      </w:r>
      <w:r w:rsidR="00D70B79">
        <w:rPr>
          <w:rFonts w:ascii="Bodoni MT" w:hAnsi="Bodoni MT"/>
        </w:rPr>
        <w:t>15.</w:t>
      </w:r>
      <w:r w:rsidR="009115A2">
        <w:rPr>
          <w:rFonts w:ascii="Bodoni MT" w:hAnsi="Bodoni MT"/>
        </w:rPr>
        <w:t xml:space="preserve">9.2017 n.18811 </w:t>
      </w:r>
      <w:r w:rsidR="004B7A19">
        <w:rPr>
          <w:rFonts w:ascii="Bodoni MT" w:hAnsi="Bodoni MT"/>
        </w:rPr>
        <w:t xml:space="preserve">con </w:t>
      </w:r>
      <w:r w:rsidR="00E20B45">
        <w:rPr>
          <w:rFonts w:ascii="Bodoni MT" w:hAnsi="Bodoni MT"/>
        </w:rPr>
        <w:t xml:space="preserve">cui </w:t>
      </w:r>
      <w:r w:rsidR="004B7A19">
        <w:rPr>
          <w:rFonts w:ascii="Bodoni MT" w:hAnsi="Bodoni MT"/>
        </w:rPr>
        <w:t xml:space="preserve">il Sindaco di </w:t>
      </w:r>
      <w:r w:rsidR="00D70B79">
        <w:rPr>
          <w:rFonts w:ascii="Bodoni MT" w:hAnsi="Bodoni MT"/>
        </w:rPr>
        <w:t xml:space="preserve">Castelfranco di Sotto chiede </w:t>
      </w:r>
      <w:r w:rsidR="004B7A19">
        <w:rPr>
          <w:rFonts w:ascii="Bodoni MT" w:hAnsi="Bodoni MT"/>
        </w:rPr>
        <w:t>ex art.7 l. n.131/2003</w:t>
      </w:r>
      <w:r w:rsidR="00D70B79">
        <w:rPr>
          <w:rFonts w:ascii="Bodoni MT" w:hAnsi="Bodoni MT"/>
        </w:rPr>
        <w:t xml:space="preserve"> il</w:t>
      </w:r>
      <w:r w:rsidR="004B7A19">
        <w:rPr>
          <w:rFonts w:ascii="Bodoni MT" w:hAnsi="Bodoni MT"/>
        </w:rPr>
        <w:t xml:space="preserve"> parer</w:t>
      </w:r>
      <w:r w:rsidR="00E20B45">
        <w:rPr>
          <w:rFonts w:ascii="Bodoni MT" w:hAnsi="Bodoni MT"/>
        </w:rPr>
        <w:t>e di questa Sezione</w:t>
      </w:r>
      <w:r w:rsidR="0011408A">
        <w:rPr>
          <w:rFonts w:ascii="Bodoni MT" w:hAnsi="Bodoni MT"/>
        </w:rPr>
        <w:t xml:space="preserve"> </w:t>
      </w:r>
      <w:r w:rsidR="00D70B79">
        <w:rPr>
          <w:rFonts w:ascii="Bodoni MT" w:hAnsi="Bodoni MT"/>
        </w:rPr>
        <w:t>sull</w:t>
      </w:r>
      <w:r w:rsidR="001A7F04">
        <w:rPr>
          <w:rFonts w:ascii="Bodoni MT" w:hAnsi="Bodoni MT"/>
        </w:rPr>
        <w:t>a</w:t>
      </w:r>
      <w:r w:rsidR="00D70B79">
        <w:rPr>
          <w:rFonts w:ascii="Bodoni MT" w:hAnsi="Bodoni MT"/>
        </w:rPr>
        <w:t xml:space="preserve"> </w:t>
      </w:r>
      <w:bookmarkStart w:id="0" w:name="_GoBack"/>
      <w:r w:rsidR="00D70B79">
        <w:rPr>
          <w:rFonts w:ascii="Bodoni MT" w:hAnsi="Bodoni MT"/>
        </w:rPr>
        <w:t xml:space="preserve">debenza di </w:t>
      </w:r>
      <w:r w:rsidR="009115A2">
        <w:rPr>
          <w:rFonts w:ascii="Bodoni MT" w:hAnsi="Bodoni MT"/>
        </w:rPr>
        <w:t xml:space="preserve">indennità di carica dell’amministratore unico </w:t>
      </w:r>
      <w:r w:rsidR="00537925">
        <w:rPr>
          <w:rFonts w:ascii="Bodoni MT" w:hAnsi="Bodoni MT"/>
        </w:rPr>
        <w:t xml:space="preserve">(A.u.) </w:t>
      </w:r>
      <w:r w:rsidR="00D70B79">
        <w:rPr>
          <w:rFonts w:ascii="Bodoni MT" w:hAnsi="Bodoni MT"/>
        </w:rPr>
        <w:t>di un’</w:t>
      </w:r>
      <w:r w:rsidR="009115A2">
        <w:rPr>
          <w:rFonts w:ascii="Bodoni MT" w:hAnsi="Bodoni MT"/>
        </w:rPr>
        <w:t>azienda speciale servizi pubblici locali</w:t>
      </w:r>
      <w:bookmarkEnd w:id="0"/>
      <w:r w:rsidR="009115A2">
        <w:rPr>
          <w:rFonts w:ascii="Bodoni MT" w:hAnsi="Bodoni MT"/>
        </w:rPr>
        <w:t>. In particolare, l’</w:t>
      </w:r>
      <w:r w:rsidR="00537925">
        <w:rPr>
          <w:rFonts w:ascii="Bodoni MT" w:hAnsi="Bodoni MT"/>
        </w:rPr>
        <w:t xml:space="preserve">ente - </w:t>
      </w:r>
      <w:r w:rsidR="009115A2">
        <w:rPr>
          <w:rFonts w:ascii="Bodoni MT" w:hAnsi="Bodoni MT"/>
        </w:rPr>
        <w:t>premesso che l</w:t>
      </w:r>
      <w:r w:rsidR="00D70B79">
        <w:rPr>
          <w:rFonts w:ascii="Bodoni MT" w:hAnsi="Bodoni MT"/>
        </w:rPr>
        <w:t>’art.26 dell</w:t>
      </w:r>
      <w:r w:rsidR="009115A2">
        <w:rPr>
          <w:rFonts w:ascii="Bodoni MT" w:hAnsi="Bodoni MT"/>
        </w:rPr>
        <w:t>o</w:t>
      </w:r>
      <w:r w:rsidR="00D70B79">
        <w:rPr>
          <w:rFonts w:ascii="Bodoni MT" w:hAnsi="Bodoni MT"/>
        </w:rPr>
        <w:t xml:space="preserve"> Statuto dell’</w:t>
      </w:r>
      <w:r w:rsidR="009115A2">
        <w:rPr>
          <w:rFonts w:ascii="Bodoni MT" w:hAnsi="Bodoni MT"/>
        </w:rPr>
        <w:t>azienda</w:t>
      </w:r>
      <w:r w:rsidR="00537925">
        <w:rPr>
          <w:rFonts w:ascii="Bodoni MT" w:hAnsi="Bodoni MT"/>
        </w:rPr>
        <w:t>,</w:t>
      </w:r>
      <w:r w:rsidR="009115A2">
        <w:rPr>
          <w:rFonts w:ascii="Bodoni MT" w:hAnsi="Bodoni MT"/>
        </w:rPr>
        <w:t xml:space="preserve"> approvato con delibera C.C. 31.7.2017</w:t>
      </w:r>
      <w:r w:rsidR="00537925">
        <w:rPr>
          <w:rFonts w:ascii="Bodoni MT" w:hAnsi="Bodoni MT"/>
        </w:rPr>
        <w:t>, stabilisce</w:t>
      </w:r>
      <w:r w:rsidR="001A7F04">
        <w:rPr>
          <w:rFonts w:ascii="Bodoni MT" w:hAnsi="Bodoni MT"/>
        </w:rPr>
        <w:t xml:space="preserve"> </w:t>
      </w:r>
      <w:r w:rsidR="00537925">
        <w:rPr>
          <w:rFonts w:ascii="Bodoni MT" w:hAnsi="Bodoni MT"/>
        </w:rPr>
        <w:t>che il compenso “può essere previsto nel rispetto delle disposizioni di legge”</w:t>
      </w:r>
      <w:r w:rsidR="003C157E">
        <w:rPr>
          <w:rFonts w:ascii="Bodoni MT" w:hAnsi="Bodoni MT"/>
        </w:rPr>
        <w:t xml:space="preserve"> previa delibera del C.C.</w:t>
      </w:r>
      <w:r w:rsidR="00537925">
        <w:rPr>
          <w:rFonts w:ascii="Bodoni MT" w:hAnsi="Bodoni MT"/>
        </w:rPr>
        <w:t>, e che vengono in rilievo l’art.</w:t>
      </w:r>
      <w:r w:rsidR="003C157E">
        <w:rPr>
          <w:rFonts w:ascii="Bodoni MT" w:hAnsi="Bodoni MT"/>
        </w:rPr>
        <w:t>6 co.2</w:t>
      </w:r>
      <w:r w:rsidR="00537925">
        <w:rPr>
          <w:rFonts w:ascii="Bodoni MT" w:hAnsi="Bodoni MT"/>
        </w:rPr>
        <w:t xml:space="preserve"> DL n.78/2010 </w:t>
      </w:r>
      <w:r w:rsidR="00D301F1">
        <w:rPr>
          <w:rFonts w:ascii="Bodoni MT" w:hAnsi="Bodoni MT"/>
        </w:rPr>
        <w:t xml:space="preserve">(che escluderebbe la corresponsione dell’indennità) </w:t>
      </w:r>
      <w:r w:rsidR="00537925">
        <w:rPr>
          <w:rFonts w:ascii="Bodoni MT" w:hAnsi="Bodoni MT"/>
        </w:rPr>
        <w:t>e</w:t>
      </w:r>
      <w:r w:rsidR="003C157E">
        <w:rPr>
          <w:rFonts w:ascii="Bodoni MT" w:hAnsi="Bodoni MT"/>
        </w:rPr>
        <w:t xml:space="preserve"> </w:t>
      </w:r>
      <w:r w:rsidR="00537925">
        <w:rPr>
          <w:rFonts w:ascii="Bodoni MT" w:hAnsi="Bodoni MT"/>
        </w:rPr>
        <w:t>l’art.</w:t>
      </w:r>
      <w:r w:rsidR="003C157E">
        <w:rPr>
          <w:rFonts w:ascii="Bodoni MT" w:hAnsi="Bodoni MT"/>
        </w:rPr>
        <w:t>1 co.554</w:t>
      </w:r>
      <w:r w:rsidR="00537925">
        <w:rPr>
          <w:rFonts w:ascii="Bodoni MT" w:hAnsi="Bodoni MT"/>
        </w:rPr>
        <w:t xml:space="preserve"> L. </w:t>
      </w:r>
      <w:r w:rsidR="00D301F1">
        <w:rPr>
          <w:rFonts w:ascii="Bodoni MT" w:hAnsi="Bodoni MT"/>
        </w:rPr>
        <w:t>n.147/2013 (che invece la consentirebbe stabil</w:t>
      </w:r>
      <w:r w:rsidR="001A7F04">
        <w:rPr>
          <w:rFonts w:ascii="Bodoni MT" w:hAnsi="Bodoni MT"/>
        </w:rPr>
        <w:t xml:space="preserve">endone </w:t>
      </w:r>
      <w:r w:rsidR="00D301F1">
        <w:rPr>
          <w:rFonts w:ascii="Bodoni MT" w:hAnsi="Bodoni MT"/>
        </w:rPr>
        <w:t xml:space="preserve">la riduzione in caso di </w:t>
      </w:r>
      <w:r w:rsidR="001A7F04">
        <w:rPr>
          <w:rFonts w:ascii="Bodoni MT" w:hAnsi="Bodoni MT"/>
        </w:rPr>
        <w:t>tre risultati d’</w:t>
      </w:r>
      <w:r w:rsidR="00D301F1">
        <w:rPr>
          <w:rFonts w:ascii="Bodoni MT" w:hAnsi="Bodoni MT"/>
        </w:rPr>
        <w:t xml:space="preserve">esercizio negativi) - chiede di sapere se </w:t>
      </w:r>
      <w:r w:rsidR="001A7F04">
        <w:rPr>
          <w:rFonts w:ascii="Bodoni MT" w:hAnsi="Bodoni MT"/>
        </w:rPr>
        <w:t xml:space="preserve">sia possibile </w:t>
      </w:r>
      <w:r w:rsidR="00D301F1">
        <w:rPr>
          <w:rFonts w:ascii="Bodoni MT" w:hAnsi="Bodoni MT"/>
        </w:rPr>
        <w:t>corrispondere all’A.u. dell’azienda speciale di cui trattasi una indennità di carica.</w:t>
      </w:r>
    </w:p>
    <w:p w:rsidR="006E3583" w:rsidRPr="00AD363E" w:rsidRDefault="006E3583" w:rsidP="00DD5CB9">
      <w:pPr>
        <w:spacing w:before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:rsidR="006E3583" w:rsidRDefault="006E3583" w:rsidP="00DD5CB9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AD363E">
        <w:rPr>
          <w:rFonts w:ascii="Bodoni MT" w:hAnsi="Bodoni MT"/>
          <w:lang w:eastAsia="en-US"/>
        </w:rPr>
        <w:t>Secondo con</w:t>
      </w:r>
      <w:r w:rsidR="00DD5CB9">
        <w:rPr>
          <w:rFonts w:ascii="Bodoni MT" w:hAnsi="Bodoni MT"/>
          <w:lang w:eastAsia="en-US"/>
        </w:rPr>
        <w:t>solidati orientamenti dell’</w:t>
      </w:r>
      <w:r w:rsidR="00073AA1" w:rsidRPr="00AD363E">
        <w:rPr>
          <w:rFonts w:ascii="Bodoni MT" w:hAnsi="Bodoni MT"/>
          <w:lang w:eastAsia="en-US"/>
        </w:rPr>
        <w:t xml:space="preserve">A.G. </w:t>
      </w:r>
      <w:r w:rsidR="00DD5CB9">
        <w:rPr>
          <w:rFonts w:ascii="Bodoni MT" w:hAnsi="Bodoni MT"/>
          <w:lang w:eastAsia="en-US"/>
        </w:rPr>
        <w:t xml:space="preserve">contabile circa i </w:t>
      </w:r>
      <w:r w:rsidRPr="00AD363E">
        <w:rPr>
          <w:rFonts w:ascii="Bodoni MT" w:hAnsi="Bodoni MT"/>
          <w:lang w:eastAsia="en-US"/>
        </w:rPr>
        <w:t xml:space="preserve">pareri </w:t>
      </w:r>
      <w:r w:rsidR="00073AA1" w:rsidRPr="00AD363E">
        <w:rPr>
          <w:rFonts w:ascii="Bodoni MT" w:hAnsi="Bodoni MT"/>
          <w:lang w:eastAsia="en-US"/>
        </w:rPr>
        <w:t xml:space="preserve">ex </w:t>
      </w:r>
      <w:r w:rsidRPr="00AD363E">
        <w:rPr>
          <w:rFonts w:ascii="Bodoni MT" w:hAnsi="Bodoni MT"/>
          <w:lang w:eastAsia="en-US"/>
        </w:rPr>
        <w:t xml:space="preserve">art.7, comma 8, </w:t>
      </w:r>
      <w:r w:rsidR="00073AA1" w:rsidRPr="00AD363E">
        <w:rPr>
          <w:rFonts w:ascii="Bodoni MT" w:hAnsi="Bodoni MT"/>
          <w:lang w:eastAsia="en-US"/>
        </w:rPr>
        <w:t xml:space="preserve">l. </w:t>
      </w:r>
      <w:r w:rsidRPr="00AD363E">
        <w:rPr>
          <w:rFonts w:ascii="Bodoni MT" w:hAnsi="Bodoni MT"/>
          <w:lang w:eastAsia="en-US"/>
        </w:rPr>
        <w:t>n. 131</w:t>
      </w:r>
      <w:r w:rsidR="00073AA1" w:rsidRPr="00AD363E">
        <w:rPr>
          <w:rFonts w:ascii="Bodoni MT" w:hAnsi="Bodoni MT"/>
          <w:lang w:eastAsia="en-US"/>
        </w:rPr>
        <w:t>/</w:t>
      </w:r>
      <w:r w:rsidRPr="00AD363E">
        <w:rPr>
          <w:rFonts w:ascii="Bodoni MT" w:hAnsi="Bodoni MT"/>
          <w:lang w:eastAsia="en-US"/>
        </w:rPr>
        <w:t>2003, occorre verificare in via preliminare se la richiesta di parere presenti i necessa</w:t>
      </w:r>
      <w:r w:rsidR="00DD5CB9">
        <w:rPr>
          <w:rFonts w:ascii="Bodoni MT" w:hAnsi="Bodoni MT"/>
          <w:lang w:eastAsia="en-US"/>
        </w:rPr>
        <w:t>ri requisiti di ammissibilità,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soggettivo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>con riferimento alla legittimazi</w:t>
      </w:r>
      <w:r w:rsidR="00DD5CB9">
        <w:rPr>
          <w:rFonts w:ascii="Bodoni MT" w:hAnsi="Bodoni MT"/>
          <w:lang w:eastAsia="en-US"/>
        </w:rPr>
        <w:t>one del richiedente</w:t>
      </w:r>
      <w:r w:rsidR="00E20B45">
        <w:rPr>
          <w:rFonts w:ascii="Bodoni MT" w:hAnsi="Bodoni MT"/>
          <w:lang w:eastAsia="en-US"/>
        </w:rPr>
        <w:t>)</w:t>
      </w:r>
      <w:r w:rsidR="00DD5CB9">
        <w:rPr>
          <w:rFonts w:ascii="Bodoni MT" w:hAnsi="Bodoni MT"/>
          <w:lang w:eastAsia="en-US"/>
        </w:rPr>
        <w:t xml:space="preserve"> e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 xml:space="preserve">l’attinenza dei quesiti alla materia della contabilità pubblica </w:t>
      </w:r>
      <w:r w:rsidR="00073AA1" w:rsidRPr="00AD363E">
        <w:rPr>
          <w:rFonts w:ascii="Bodoni MT" w:hAnsi="Bodoni MT"/>
          <w:lang w:eastAsia="en-US"/>
        </w:rPr>
        <w:t xml:space="preserve">come </w:t>
      </w:r>
      <w:r w:rsidR="00DD5CB9">
        <w:rPr>
          <w:rFonts w:ascii="Bodoni MT" w:hAnsi="Bodoni MT"/>
          <w:lang w:eastAsia="en-US"/>
        </w:rPr>
        <w:t>previst</w:t>
      </w:r>
      <w:r w:rsidR="003C6DC2">
        <w:rPr>
          <w:rFonts w:ascii="Bodoni MT" w:hAnsi="Bodoni MT"/>
          <w:lang w:eastAsia="en-US"/>
        </w:rPr>
        <w:t>o dalla legge; l’oggetto degli st</w:t>
      </w:r>
      <w:r w:rsidR="00DD5CB9">
        <w:rPr>
          <w:rFonts w:ascii="Bodoni MT" w:hAnsi="Bodoni MT"/>
          <w:lang w:eastAsia="en-US"/>
        </w:rPr>
        <w:t>essi).</w:t>
      </w:r>
    </w:p>
    <w:p w:rsidR="00D301F1" w:rsidRDefault="00542FB1" w:rsidP="00BF6D64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F80EE0">
        <w:rPr>
          <w:rFonts w:ascii="Bodoni MT" w:hAnsi="Bodoni MT"/>
          <w:lang w:eastAsia="en-US"/>
        </w:rPr>
        <w:t>Tuttavia, nel caso di specie la Sezione ritiene di poter prescindere da</w:t>
      </w:r>
      <w:r>
        <w:rPr>
          <w:rFonts w:ascii="Bodoni MT" w:hAnsi="Bodoni MT"/>
          <w:lang w:eastAsia="en-US"/>
        </w:rPr>
        <w:t xml:space="preserve"> un esame </w:t>
      </w:r>
      <w:r w:rsidRPr="00F80EE0">
        <w:rPr>
          <w:rFonts w:ascii="Bodoni MT" w:hAnsi="Bodoni MT"/>
          <w:i/>
          <w:lang w:eastAsia="en-US"/>
        </w:rPr>
        <w:t>ex professo</w:t>
      </w:r>
      <w:r>
        <w:rPr>
          <w:rFonts w:ascii="Bodoni MT" w:hAnsi="Bodoni MT"/>
          <w:lang w:eastAsia="en-US"/>
        </w:rPr>
        <w:t xml:space="preserve"> de</w:t>
      </w:r>
      <w:r w:rsidRPr="00F80EE0">
        <w:rPr>
          <w:rFonts w:ascii="Bodoni MT" w:hAnsi="Bodoni MT"/>
          <w:lang w:eastAsia="en-US"/>
        </w:rPr>
        <w:t xml:space="preserve">i profili </w:t>
      </w:r>
      <w:r w:rsidR="001A7F04">
        <w:rPr>
          <w:rFonts w:ascii="Bodoni MT" w:hAnsi="Bodoni MT"/>
          <w:lang w:eastAsia="en-US"/>
        </w:rPr>
        <w:t xml:space="preserve">di </w:t>
      </w:r>
      <w:r w:rsidRPr="00F80EE0">
        <w:rPr>
          <w:rFonts w:ascii="Bodoni MT" w:hAnsi="Bodoni MT"/>
          <w:lang w:eastAsia="en-US"/>
        </w:rPr>
        <w:t>ammissibilità soggettiva e quella oggettiva, dal momento che</w:t>
      </w:r>
      <w:r w:rsidR="00D301F1">
        <w:rPr>
          <w:rFonts w:ascii="Bodoni MT" w:hAnsi="Bodoni MT"/>
          <w:lang w:eastAsia="en-US"/>
        </w:rPr>
        <w:t>:</w:t>
      </w:r>
    </w:p>
    <w:p w:rsidR="001A7F04" w:rsidRPr="001A7F04" w:rsidRDefault="00542FB1" w:rsidP="001A7F04">
      <w:pPr>
        <w:pStyle w:val="Paragrafoelenco"/>
        <w:widowControl w:val="0"/>
        <w:numPr>
          <w:ilvl w:val="0"/>
          <w:numId w:val="15"/>
        </w:numPr>
        <w:spacing w:line="400" w:lineRule="exact"/>
        <w:ind w:left="284" w:hanging="284"/>
        <w:jc w:val="both"/>
        <w:textAlignment w:val="baseline"/>
        <w:rPr>
          <w:rFonts w:ascii="Bodoni MT" w:hAnsi="Bodoni MT"/>
          <w:lang w:eastAsia="en-US"/>
        </w:rPr>
      </w:pPr>
      <w:r w:rsidRPr="00D301F1">
        <w:rPr>
          <w:rFonts w:ascii="Bodoni MT" w:hAnsi="Bodoni MT"/>
          <w:lang w:eastAsia="en-US"/>
        </w:rPr>
        <w:t xml:space="preserve">la richiesta </w:t>
      </w:r>
      <w:r w:rsidRPr="00D301F1">
        <w:rPr>
          <w:rFonts w:ascii="Bodoni MT" w:hAnsi="Bodoni MT"/>
          <w:i/>
          <w:lang w:eastAsia="en-US"/>
        </w:rPr>
        <w:t>de qua</w:t>
      </w:r>
      <w:r w:rsidR="00D301F1" w:rsidRPr="00D301F1">
        <w:rPr>
          <w:rFonts w:ascii="Bodoni MT" w:hAnsi="Bodoni MT"/>
          <w:i/>
          <w:lang w:eastAsia="en-US"/>
        </w:rPr>
        <w:t xml:space="preserve"> </w:t>
      </w:r>
      <w:r w:rsidR="00B83B84" w:rsidRPr="00D301F1">
        <w:rPr>
          <w:rFonts w:ascii="Bodoni MT" w:hAnsi="Bodoni MT"/>
          <w:lang w:eastAsia="en-US"/>
        </w:rPr>
        <w:t xml:space="preserve">è quanto meno dubbio </w:t>
      </w:r>
      <w:r w:rsidRPr="00D301F1">
        <w:rPr>
          <w:rFonts w:ascii="Bodoni MT" w:hAnsi="Bodoni MT"/>
          <w:lang w:eastAsia="en-US"/>
        </w:rPr>
        <w:t>ri</w:t>
      </w:r>
      <w:r w:rsidR="00B83B84" w:rsidRPr="00D301F1">
        <w:rPr>
          <w:rFonts w:ascii="Bodoni MT" w:hAnsi="Bodoni MT"/>
          <w:lang w:eastAsia="en-US"/>
        </w:rPr>
        <w:t>entri nel</w:t>
      </w:r>
      <w:r w:rsidRPr="00D301F1">
        <w:rPr>
          <w:rFonts w:ascii="Bodoni MT" w:hAnsi="Bodoni MT"/>
          <w:lang w:eastAsia="en-US"/>
        </w:rPr>
        <w:t xml:space="preserve">la </w:t>
      </w:r>
      <w:r w:rsidRPr="00D301F1">
        <w:rPr>
          <w:rFonts w:ascii="Bodoni MT" w:hAnsi="Bodoni MT"/>
        </w:rPr>
        <w:t>“</w:t>
      </w:r>
      <w:r w:rsidRPr="00D301F1">
        <w:rPr>
          <w:rFonts w:ascii="Bodoni MT" w:hAnsi="Bodoni MT"/>
          <w:i/>
        </w:rPr>
        <w:t>contabilità pubblica</w:t>
      </w:r>
      <w:r w:rsidRPr="00D301F1">
        <w:rPr>
          <w:rFonts w:ascii="Bodoni MT" w:hAnsi="Bodoni MT"/>
        </w:rPr>
        <w:t>”</w:t>
      </w:r>
      <w:r w:rsidR="00B83B84" w:rsidRPr="00D301F1">
        <w:rPr>
          <w:rFonts w:ascii="Bodoni MT" w:hAnsi="Bodoni MT"/>
        </w:rPr>
        <w:t xml:space="preserve">, </w:t>
      </w:r>
      <w:r w:rsidRPr="00D301F1">
        <w:rPr>
          <w:rFonts w:ascii="Bodoni MT" w:hAnsi="Bodoni MT"/>
          <w:lang w:eastAsia="en-US"/>
        </w:rPr>
        <w:t>s</w:t>
      </w:r>
      <w:r w:rsidR="00B83B84" w:rsidRPr="00D301F1">
        <w:rPr>
          <w:rFonts w:ascii="Bodoni MT" w:hAnsi="Bodoni MT"/>
          <w:lang w:eastAsia="en-US"/>
        </w:rPr>
        <w:t>ola materia s</w:t>
      </w:r>
      <w:r w:rsidRPr="00D301F1">
        <w:rPr>
          <w:rFonts w:ascii="Bodoni MT" w:hAnsi="Bodoni MT"/>
          <w:lang w:eastAsia="en-US"/>
        </w:rPr>
        <w:t>u cui si esplica la funzione consultiva ex art.7 l. n.131/2003</w:t>
      </w:r>
      <w:r w:rsidR="00B83B84" w:rsidRPr="00D301F1">
        <w:rPr>
          <w:rFonts w:ascii="Bodoni MT" w:hAnsi="Bodoni MT"/>
          <w:lang w:eastAsia="en-US"/>
        </w:rPr>
        <w:t xml:space="preserve"> e che</w:t>
      </w:r>
      <w:r w:rsidRPr="00D301F1">
        <w:rPr>
          <w:rFonts w:ascii="Bodoni MT" w:hAnsi="Bodoni MT"/>
          <w:lang w:eastAsia="en-US"/>
        </w:rPr>
        <w:t xml:space="preserve"> </w:t>
      </w:r>
      <w:r w:rsidRPr="00D301F1">
        <w:rPr>
          <w:rFonts w:ascii="Bodoni MT" w:hAnsi="Bodoni MT"/>
        </w:rPr>
        <w:t>non può interpretarsi in guisa “</w:t>
      </w:r>
      <w:r w:rsidRPr="00D301F1">
        <w:rPr>
          <w:rFonts w:ascii="Bodoni MT" w:hAnsi="Bodoni MT" w:cs="TimesNewRoman"/>
          <w:i/>
          <w:lang w:val="x-none" w:eastAsia="en-US"/>
        </w:rPr>
        <w:t>che, vanificando</w:t>
      </w:r>
      <w:r w:rsidRPr="00D301F1">
        <w:rPr>
          <w:rFonts w:ascii="Bodoni MT" w:hAnsi="Bodoni MT" w:cs="TimesNewRoman"/>
          <w:i/>
          <w:lang w:eastAsia="en-US"/>
        </w:rPr>
        <w:t xml:space="preserve"> </w:t>
      </w:r>
      <w:r w:rsidRPr="00D301F1">
        <w:rPr>
          <w:rFonts w:ascii="Bodoni MT" w:hAnsi="Bodoni MT" w:cs="TimesNewRoman"/>
          <w:i/>
          <w:lang w:val="x-none" w:eastAsia="en-US"/>
        </w:rPr>
        <w:t>lo stesso limite posto dal legislatore, conduca al risultato di estendere l’attività</w:t>
      </w:r>
      <w:r w:rsidRPr="00D301F1">
        <w:rPr>
          <w:rFonts w:ascii="Bodoni MT" w:hAnsi="Bodoni MT" w:cs="TimesNewRoman"/>
          <w:i/>
          <w:lang w:eastAsia="en-US"/>
        </w:rPr>
        <w:t xml:space="preserve"> </w:t>
      </w:r>
      <w:r w:rsidRPr="00D301F1">
        <w:rPr>
          <w:rFonts w:ascii="Bodoni MT" w:hAnsi="Bodoni MT" w:cs="TimesNewRoman"/>
          <w:i/>
          <w:lang w:val="x-none" w:eastAsia="en-US"/>
        </w:rPr>
        <w:t>consultiva in discorso a tutti i settori dell’azione amministrativa</w:t>
      </w:r>
      <w:r w:rsidRPr="00D301F1">
        <w:rPr>
          <w:rFonts w:ascii="Bodoni MT" w:hAnsi="Bodoni MT" w:cs="TimesNewRoman"/>
          <w:lang w:eastAsia="en-US"/>
        </w:rPr>
        <w:t xml:space="preserve">” </w:t>
      </w:r>
      <w:r w:rsidR="00B83B84" w:rsidRPr="00D301F1">
        <w:rPr>
          <w:rFonts w:ascii="Bodoni MT" w:hAnsi="Bodoni MT" w:cs="TimesNewRoman"/>
          <w:lang w:eastAsia="en-US"/>
        </w:rPr>
        <w:t xml:space="preserve">(v. SS.RR. n.54/2010 in sede di nomofilachia contabile ex art.17 co.31 d.l. n.78/2009, che conferma l’orientamento </w:t>
      </w:r>
      <w:r w:rsidR="001A7F04">
        <w:rPr>
          <w:rFonts w:ascii="Bodoni MT" w:hAnsi="Bodoni MT" w:cs="TimesNewRoman"/>
          <w:lang w:eastAsia="en-US"/>
        </w:rPr>
        <w:t>di</w:t>
      </w:r>
      <w:r w:rsidR="00B83B84" w:rsidRPr="00D301F1">
        <w:rPr>
          <w:rFonts w:ascii="Bodoni MT" w:hAnsi="Bodoni MT" w:cs="TimesNewRoman"/>
          <w:lang w:eastAsia="en-US"/>
        </w:rPr>
        <w:t xml:space="preserve"> Sez. Auton. n.5/2006) bensì </w:t>
      </w:r>
      <w:r w:rsidRPr="00D301F1">
        <w:rPr>
          <w:rFonts w:ascii="Bodoni MT" w:hAnsi="Bodoni MT" w:cs="TimesNewRoman"/>
          <w:lang w:eastAsia="en-US"/>
        </w:rPr>
        <w:t>secondo “</w:t>
      </w:r>
      <w:r w:rsidRPr="00D301F1">
        <w:rPr>
          <w:rFonts w:ascii="Bodoni MT" w:hAnsi="Bodoni MT" w:cs="TimesNewRoman"/>
          <w:i/>
          <w:lang w:val="x-none" w:eastAsia="en-US"/>
        </w:rPr>
        <w:t>un’accezione strettamente inerente ad attività</w:t>
      </w:r>
      <w:r w:rsidRPr="00D301F1">
        <w:rPr>
          <w:rFonts w:ascii="Bodoni MT" w:hAnsi="Bodoni MT" w:cs="TimesNewRoman"/>
          <w:i/>
          <w:lang w:eastAsia="en-US"/>
        </w:rPr>
        <w:t xml:space="preserve"> </w:t>
      </w:r>
      <w:r w:rsidRPr="00D301F1">
        <w:rPr>
          <w:rFonts w:ascii="Bodoni MT" w:hAnsi="Bodoni MT" w:cs="TimesNewRoman"/>
          <w:i/>
          <w:lang w:val="x-none" w:eastAsia="en-US"/>
        </w:rPr>
        <w:t>contabili in senso stretto</w:t>
      </w:r>
      <w:r w:rsidRPr="00D301F1">
        <w:rPr>
          <w:rFonts w:ascii="Bodoni MT" w:hAnsi="Bodoni MT" w:cs="TimesNewRoman"/>
          <w:lang w:eastAsia="en-US"/>
        </w:rPr>
        <w:t>”</w:t>
      </w:r>
      <w:r w:rsidR="00D301F1">
        <w:rPr>
          <w:rFonts w:ascii="Bodoni MT" w:hAnsi="Bodoni MT" w:cs="TimesNewRoman"/>
          <w:lang w:eastAsia="en-US"/>
        </w:rPr>
        <w:t xml:space="preserve">. Infatti, </w:t>
      </w:r>
      <w:r w:rsidRPr="00D301F1">
        <w:rPr>
          <w:rFonts w:ascii="Bodoni MT" w:hAnsi="Bodoni MT" w:cs="TimesNewRoman"/>
          <w:lang w:eastAsia="en-US"/>
        </w:rPr>
        <w:t xml:space="preserve">se è vero che </w:t>
      </w:r>
      <w:r w:rsidRPr="00D301F1">
        <w:rPr>
          <w:rFonts w:ascii="Bodoni MT" w:hAnsi="Bodoni MT"/>
        </w:rPr>
        <w:t>“</w:t>
      </w:r>
      <w:r w:rsidRPr="00D301F1">
        <w:rPr>
          <w:rFonts w:ascii="Bodoni MT" w:hAnsi="Bodoni MT"/>
          <w:i/>
          <w:iCs/>
        </w:rPr>
        <w:t xml:space="preserve">ad ogni provvedimento amministrativo può seguire una fase contabile, attinente all’amministrazione di entrate e spese ed alle connesse scritture di </w:t>
      </w:r>
      <w:r w:rsidRPr="00D301F1">
        <w:rPr>
          <w:rFonts w:ascii="Bodoni MT" w:hAnsi="Bodoni MT"/>
          <w:i/>
          <w:iCs/>
        </w:rPr>
        <w:lastRenderedPageBreak/>
        <w:t xml:space="preserve">bilancio, </w:t>
      </w:r>
      <w:r w:rsidR="001A7F04">
        <w:rPr>
          <w:rFonts w:ascii="Bodoni MT" w:hAnsi="Bodoni MT"/>
          <w:i/>
          <w:iCs/>
        </w:rPr>
        <w:t xml:space="preserve">… </w:t>
      </w:r>
      <w:r w:rsidRPr="00D301F1">
        <w:rPr>
          <w:rFonts w:ascii="Bodoni MT" w:hAnsi="Bodoni MT"/>
          <w:i/>
          <w:iCs/>
        </w:rPr>
        <w:t xml:space="preserve"> la disciplina contabile si riferisce solo a tale fase discendente, distinta da quella sostanziale, antecedente, del procedimento amministrativo, non disciplinata da normativa di carattere contabilistico” </w:t>
      </w:r>
      <w:r w:rsidRPr="00D301F1">
        <w:rPr>
          <w:rFonts w:ascii="Bodoni MT" w:hAnsi="Bodoni MT"/>
          <w:iCs/>
        </w:rPr>
        <w:t>(Sez. Aut</w:t>
      </w:r>
      <w:r w:rsidR="00B83B84" w:rsidRPr="00D301F1">
        <w:rPr>
          <w:rFonts w:ascii="Bodoni MT" w:hAnsi="Bodoni MT"/>
          <w:iCs/>
        </w:rPr>
        <w:t>on</w:t>
      </w:r>
      <w:r w:rsidRPr="00D301F1">
        <w:rPr>
          <w:rFonts w:ascii="Bodoni MT" w:hAnsi="Bodoni MT"/>
          <w:iCs/>
        </w:rPr>
        <w:t xml:space="preserve">. </w:t>
      </w:r>
      <w:r w:rsidR="00DE07E3">
        <w:rPr>
          <w:rFonts w:ascii="Bodoni MT" w:hAnsi="Bodoni MT"/>
          <w:iCs/>
        </w:rPr>
        <w:t>n.5/2006 cit.); di talché</w:t>
      </w:r>
      <w:r w:rsidR="00B83B84" w:rsidRPr="00D301F1">
        <w:rPr>
          <w:rFonts w:ascii="Bodoni MT" w:hAnsi="Bodoni MT"/>
          <w:iCs/>
        </w:rPr>
        <w:t xml:space="preserve"> </w:t>
      </w:r>
      <w:r w:rsidRPr="00D301F1">
        <w:rPr>
          <w:rFonts w:ascii="Bodoni MT" w:hAnsi="Bodoni MT" w:cs="TimesNewRoman"/>
          <w:lang w:val="x-none" w:eastAsia="en-US"/>
        </w:rPr>
        <w:t>il fatto che un’</w:t>
      </w:r>
      <w:r w:rsidRPr="00D301F1">
        <w:rPr>
          <w:rFonts w:ascii="Bodoni MT" w:hAnsi="Bodoni MT" w:cs="TimesNewRoman"/>
          <w:lang w:eastAsia="en-US"/>
        </w:rPr>
        <w:t xml:space="preserve">attività abbia, come </w:t>
      </w:r>
      <w:r w:rsidR="00D70B79">
        <w:rPr>
          <w:rFonts w:ascii="Bodoni MT" w:hAnsi="Bodoni MT" w:cs="TimesNewRoman"/>
          <w:lang w:eastAsia="en-US"/>
        </w:rPr>
        <w:t>di norma</w:t>
      </w:r>
      <w:r w:rsidRPr="00D301F1">
        <w:rPr>
          <w:rFonts w:ascii="Bodoni MT" w:hAnsi="Bodoni MT" w:cs="TimesNewRoman"/>
          <w:lang w:eastAsia="en-US"/>
        </w:rPr>
        <w:t xml:space="preserve"> ha, un risvolto finanziario non vale a sussumerla, ai fini che ne occupa, nell’am</w:t>
      </w:r>
      <w:r w:rsidR="00B83B84" w:rsidRPr="00D301F1">
        <w:rPr>
          <w:rFonts w:ascii="Bodoni MT" w:hAnsi="Bodoni MT" w:cs="TimesNewRoman"/>
          <w:lang w:eastAsia="en-US"/>
        </w:rPr>
        <w:t>bito della contabilità pubblica</w:t>
      </w:r>
      <w:r w:rsidR="00D70B79">
        <w:rPr>
          <w:rFonts w:ascii="Bodoni MT" w:hAnsi="Bodoni MT" w:cs="TimesNewRoman"/>
          <w:lang w:eastAsia="en-US"/>
        </w:rPr>
        <w:t>;</w:t>
      </w:r>
    </w:p>
    <w:p w:rsidR="00553C6C" w:rsidRPr="001A7F04" w:rsidRDefault="00D70B79" w:rsidP="001A7F04">
      <w:pPr>
        <w:pStyle w:val="Paragrafoelenco"/>
        <w:widowControl w:val="0"/>
        <w:numPr>
          <w:ilvl w:val="0"/>
          <w:numId w:val="15"/>
        </w:numPr>
        <w:spacing w:line="400" w:lineRule="exact"/>
        <w:ind w:left="284" w:hanging="284"/>
        <w:jc w:val="both"/>
        <w:textAlignment w:val="baseline"/>
        <w:rPr>
          <w:rFonts w:ascii="Bodoni MT" w:hAnsi="Bodoni MT"/>
          <w:lang w:eastAsia="en-US"/>
        </w:rPr>
      </w:pPr>
      <w:r w:rsidRPr="001A7F04">
        <w:rPr>
          <w:rFonts w:ascii="Bodoni MT" w:hAnsi="Bodoni MT"/>
        </w:rPr>
        <w:t xml:space="preserve">è dirimente la </w:t>
      </w:r>
      <w:r w:rsidR="00B83B84" w:rsidRPr="001A7F04">
        <w:rPr>
          <w:rFonts w:ascii="Bodoni MT" w:hAnsi="Bodoni MT"/>
        </w:rPr>
        <w:t xml:space="preserve">pregiudiziale </w:t>
      </w:r>
      <w:r w:rsidR="00BF6D64" w:rsidRPr="001A7F04">
        <w:rPr>
          <w:rFonts w:ascii="Bodoni MT" w:hAnsi="Bodoni MT"/>
        </w:rPr>
        <w:t xml:space="preserve">considerazione che </w:t>
      </w:r>
      <w:r w:rsidRPr="001A7F04">
        <w:rPr>
          <w:rFonts w:ascii="Bodoni MT" w:hAnsi="Bodoni MT"/>
        </w:rPr>
        <w:t xml:space="preserve">la richiesta </w:t>
      </w:r>
      <w:r w:rsidR="00542FB1" w:rsidRPr="001A7F04">
        <w:rPr>
          <w:rFonts w:ascii="Bodoni MT" w:hAnsi="Bodoni MT"/>
          <w:lang w:eastAsia="en-US"/>
        </w:rPr>
        <w:t xml:space="preserve">concerne specifica e concreta vicenda gestionale, </w:t>
      </w:r>
      <w:r w:rsidR="003C157E">
        <w:rPr>
          <w:rFonts w:ascii="Bodoni MT" w:hAnsi="Bodoni MT"/>
          <w:lang w:eastAsia="en-US"/>
        </w:rPr>
        <w:t>e chiede</w:t>
      </w:r>
      <w:r w:rsidR="00542FB1" w:rsidRPr="001A7F04">
        <w:rPr>
          <w:rFonts w:ascii="Bodoni MT" w:hAnsi="Bodoni MT"/>
          <w:lang w:eastAsia="en-US"/>
        </w:rPr>
        <w:t xml:space="preserve"> di indirizzare</w:t>
      </w:r>
      <w:r w:rsidRPr="001A7F04">
        <w:rPr>
          <w:rFonts w:ascii="Bodoni MT" w:hAnsi="Bodoni MT"/>
          <w:lang w:eastAsia="en-US"/>
        </w:rPr>
        <w:t>, in un caso concreto,</w:t>
      </w:r>
      <w:r w:rsidR="00542FB1" w:rsidRPr="001A7F04">
        <w:rPr>
          <w:rFonts w:ascii="Bodoni MT" w:hAnsi="Bodoni MT"/>
          <w:lang w:eastAsia="en-US"/>
        </w:rPr>
        <w:t xml:space="preserve"> l’operato dell’en</w:t>
      </w:r>
      <w:r w:rsidR="001A7F04">
        <w:rPr>
          <w:rFonts w:ascii="Bodoni MT" w:hAnsi="Bodoni MT"/>
          <w:lang w:eastAsia="en-US"/>
        </w:rPr>
        <w:t>te con un parere che</w:t>
      </w:r>
      <w:r w:rsidR="00542FB1" w:rsidRPr="001A7F04">
        <w:rPr>
          <w:rFonts w:ascii="Bodoni MT" w:hAnsi="Bodoni MT"/>
          <w:lang w:eastAsia="en-US"/>
        </w:rPr>
        <w:t xml:space="preserve"> a</w:t>
      </w:r>
      <w:r w:rsidR="003C157E">
        <w:rPr>
          <w:rFonts w:ascii="Bodoni MT" w:hAnsi="Bodoni MT"/>
          <w:lang w:eastAsia="en-US"/>
        </w:rPr>
        <w:t>vrebbe</w:t>
      </w:r>
      <w:r w:rsidR="00542FB1" w:rsidRPr="001A7F04">
        <w:rPr>
          <w:rFonts w:ascii="Bodoni MT" w:hAnsi="Bodoni MT"/>
          <w:lang w:eastAsia="en-US"/>
        </w:rPr>
        <w:t xml:space="preserve"> inequivoca valenza endoprocedimentale. Com’è noto, infatti,</w:t>
      </w:r>
      <w:r w:rsidR="00D94E04" w:rsidRPr="001A7F04">
        <w:rPr>
          <w:rFonts w:ascii="Bodoni MT" w:hAnsi="Bodoni MT"/>
          <w:lang w:eastAsia="en-US"/>
        </w:rPr>
        <w:t xml:space="preserve"> </w:t>
      </w:r>
      <w:r w:rsidR="00D94E04" w:rsidRPr="001A7F04">
        <w:rPr>
          <w:rFonts w:ascii="Bodoni MT" w:hAnsi="Bodoni MT"/>
          <w:spacing w:val="-1"/>
          <w:lang w:eastAsia="en-US"/>
        </w:rPr>
        <w:t xml:space="preserve">l’ammissibilità </w:t>
      </w:r>
      <w:r w:rsidR="00D94E04" w:rsidRPr="001A7F04">
        <w:rPr>
          <w:rFonts w:ascii="Bodoni MT" w:hAnsi="Bodoni MT"/>
          <w:i/>
          <w:lang w:eastAsia="en-US"/>
        </w:rPr>
        <w:t>oggettiva</w:t>
      </w:r>
      <w:r w:rsidR="00542FB1" w:rsidRPr="001A7F04">
        <w:rPr>
          <w:rFonts w:ascii="Bodoni MT" w:hAnsi="Bodoni MT"/>
          <w:spacing w:val="-1"/>
          <w:lang w:eastAsia="en-US"/>
        </w:rPr>
        <w:t xml:space="preserve"> di una richiesta</w:t>
      </w:r>
      <w:r w:rsidR="00D94E04" w:rsidRPr="001A7F04">
        <w:rPr>
          <w:rFonts w:ascii="Bodoni MT" w:hAnsi="Bodoni MT"/>
          <w:spacing w:val="-1"/>
          <w:lang w:eastAsia="en-US"/>
        </w:rPr>
        <w:t xml:space="preserve"> di parere è subordinata </w:t>
      </w:r>
      <w:r w:rsidR="00D94E04" w:rsidRPr="001A7F04">
        <w:rPr>
          <w:rFonts w:ascii="Bodoni MT" w:hAnsi="Bodoni MT"/>
          <w:lang w:eastAsia="en-US"/>
        </w:rPr>
        <w:t xml:space="preserve">alla condizione che </w:t>
      </w:r>
      <w:r w:rsidR="00542FB1" w:rsidRPr="001A7F04">
        <w:rPr>
          <w:rFonts w:ascii="Bodoni MT" w:hAnsi="Bodoni MT"/>
          <w:lang w:eastAsia="en-US"/>
        </w:rPr>
        <w:t>essa</w:t>
      </w:r>
      <w:r w:rsidR="003C157E">
        <w:rPr>
          <w:rFonts w:ascii="Bodoni MT" w:hAnsi="Bodoni MT"/>
          <w:lang w:eastAsia="en-US"/>
        </w:rPr>
        <w:t>, pur senza trasmodare in un’</w:t>
      </w:r>
      <w:r w:rsidR="00D94E04" w:rsidRPr="001A7F04">
        <w:rPr>
          <w:rFonts w:ascii="Bodoni MT" w:hAnsi="Bodoni MT"/>
          <w:lang w:eastAsia="en-US"/>
        </w:rPr>
        <w:t>assoluta astrattezza che impedisca di individuare uno specifico e concreto interesse ad ottenere la pronunzia, riguardi quesiti interpretativi di carattere generale che - secondo i principi enunciat</w:t>
      </w:r>
      <w:r w:rsidR="00DE07E3">
        <w:rPr>
          <w:rFonts w:ascii="Bodoni MT" w:hAnsi="Bodoni MT"/>
          <w:lang w:eastAsia="en-US"/>
        </w:rPr>
        <w:t>i</w:t>
      </w:r>
      <w:r w:rsidR="00D94E04" w:rsidRPr="001A7F04">
        <w:rPr>
          <w:rFonts w:ascii="Bodoni MT" w:hAnsi="Bodoni MT"/>
          <w:lang w:eastAsia="en-US"/>
        </w:rPr>
        <w:t xml:space="preserve"> dalla Sezione Autonomie di questa Corte (n.5/2006), cui questa Sezione si è </w:t>
      </w:r>
      <w:r w:rsidR="00D94E04" w:rsidRPr="001A7F04">
        <w:rPr>
          <w:rFonts w:ascii="Bodoni MT" w:hAnsi="Bodoni MT"/>
        </w:rPr>
        <w:t>finora costantemente attenuta e da cui non ha motivo di discostarsi</w:t>
      </w:r>
      <w:r w:rsidR="00DE07E3">
        <w:rPr>
          <w:rFonts w:ascii="Bodoni MT" w:hAnsi="Bodoni MT"/>
          <w:lang w:eastAsia="en-US"/>
        </w:rPr>
        <w:t xml:space="preserve"> - non comportino una</w:t>
      </w:r>
      <w:r w:rsidR="003C157E">
        <w:rPr>
          <w:rFonts w:ascii="Bodoni MT" w:hAnsi="Bodoni MT"/>
          <w:lang w:eastAsia="en-US"/>
        </w:rPr>
        <w:t xml:space="preserve"> </w:t>
      </w:r>
      <w:r w:rsidR="00D94E04" w:rsidRPr="001A7F04">
        <w:rPr>
          <w:rFonts w:ascii="Bodoni MT" w:hAnsi="Bodoni MT"/>
          <w:lang w:eastAsia="en-US"/>
        </w:rPr>
        <w:t xml:space="preserve">ingerenza della Corte in singole e specifiche attività gestionali e vicende amministrative </w:t>
      </w:r>
      <w:r w:rsidR="00D94E04" w:rsidRPr="001A7F04">
        <w:rPr>
          <w:rFonts w:ascii="Bodoni MT" w:hAnsi="Bodoni MT"/>
          <w:i/>
          <w:lang w:eastAsia="en-US"/>
        </w:rPr>
        <w:t xml:space="preserve">in itinere </w:t>
      </w:r>
      <w:r w:rsidR="00D94E04" w:rsidRPr="001A7F04">
        <w:rPr>
          <w:rFonts w:ascii="Bodoni MT" w:hAnsi="Bodoni MT"/>
          <w:lang w:eastAsia="en-US"/>
        </w:rPr>
        <w:t>né valutazione di concr</w:t>
      </w:r>
      <w:r w:rsidR="003C157E">
        <w:rPr>
          <w:rFonts w:ascii="Bodoni MT" w:hAnsi="Bodoni MT"/>
          <w:lang w:eastAsia="en-US"/>
        </w:rPr>
        <w:t xml:space="preserve">eti comportamenti </w:t>
      </w:r>
      <w:r w:rsidRPr="001A7F04">
        <w:rPr>
          <w:rFonts w:ascii="Bodoni MT" w:hAnsi="Bodoni MT"/>
          <w:lang w:eastAsia="en-US"/>
        </w:rPr>
        <w:t>(</w:t>
      </w:r>
      <w:r w:rsidR="00D94E04" w:rsidRPr="001A7F04">
        <w:rPr>
          <w:rFonts w:ascii="Bodoni MT" w:hAnsi="Bodoni MT"/>
          <w:i/>
          <w:lang w:eastAsia="en-US"/>
        </w:rPr>
        <w:t>a fortiori</w:t>
      </w:r>
      <w:r w:rsidR="00D94E04" w:rsidRPr="001A7F04">
        <w:rPr>
          <w:rFonts w:ascii="Bodoni MT" w:hAnsi="Bodoni MT"/>
          <w:lang w:eastAsia="en-US"/>
        </w:rPr>
        <w:t xml:space="preserve"> se inerenti fatti che sono </w:t>
      </w:r>
      <w:r w:rsidR="003C157E">
        <w:rPr>
          <w:rFonts w:ascii="Bodoni MT" w:hAnsi="Bodoni MT"/>
          <w:lang w:eastAsia="en-US"/>
        </w:rPr>
        <w:t>o possono divenire</w:t>
      </w:r>
      <w:r w:rsidR="00D94E04" w:rsidRPr="001A7F04">
        <w:rPr>
          <w:rFonts w:ascii="Bodoni MT" w:hAnsi="Bodoni MT"/>
          <w:lang w:eastAsia="en-US"/>
        </w:rPr>
        <w:t xml:space="preserve"> oggetto di indagini o giudizi di responsabilità amministrativo-contabile o penale o di altri contenziosi giudiziari</w:t>
      </w:r>
      <w:r w:rsidRPr="001A7F04">
        <w:rPr>
          <w:rFonts w:ascii="Bodoni MT" w:hAnsi="Bodoni MT"/>
          <w:lang w:eastAsia="en-US"/>
        </w:rPr>
        <w:t>)</w:t>
      </w:r>
      <w:r w:rsidR="00D94E04" w:rsidRPr="001A7F04">
        <w:rPr>
          <w:rFonts w:ascii="Bodoni MT" w:hAnsi="Bodoni MT"/>
          <w:lang w:eastAsia="en-US"/>
        </w:rPr>
        <w:t>.</w:t>
      </w:r>
    </w:p>
    <w:p w:rsidR="003C1946" w:rsidRDefault="003C1946" w:rsidP="003C1946">
      <w:pPr>
        <w:widowControl w:val="0"/>
        <w:spacing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 di i</w:t>
      </w:r>
      <w:r w:rsidR="00A30B8F">
        <w:rPr>
          <w:rFonts w:ascii="Bodoni MT" w:hAnsi="Bodoni MT"/>
          <w:lang w:eastAsia="en-US"/>
        </w:rPr>
        <w:t>nammissibilità</w:t>
      </w:r>
      <w:r w:rsidR="00F35164">
        <w:rPr>
          <w:rFonts w:ascii="Bodoni MT" w:hAnsi="Bodoni MT"/>
          <w:lang w:eastAsia="en-US"/>
        </w:rPr>
        <w:t xml:space="preserve"> 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3C157E">
        <w:rPr>
          <w:rFonts w:ascii="Bodoni MT" w:hAnsi="Bodoni MT"/>
        </w:rPr>
        <w:t>indaco.</w:t>
      </w:r>
    </w:p>
    <w:p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5823F3">
        <w:rPr>
          <w:rFonts w:ascii="Bodoni MT" w:hAnsi="Bodoni MT"/>
        </w:rPr>
        <w:t xml:space="preserve"> nella Camera di consiglio del </w:t>
      </w:r>
      <w:r w:rsidR="00E74881">
        <w:rPr>
          <w:rFonts w:ascii="Bodoni MT" w:hAnsi="Bodoni MT"/>
        </w:rPr>
        <w:t>9 novembre</w:t>
      </w:r>
      <w:r w:rsidR="003C157E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:rsidR="009B6BD7" w:rsidRPr="00FB1552" w:rsidRDefault="009B6BD7" w:rsidP="00920E65">
      <w:pPr>
        <w:spacing w:line="400" w:lineRule="exact"/>
        <w:ind w:firstLine="709"/>
        <w:rPr>
          <w:rFonts w:ascii="Bodoni MT" w:hAnsi="Bodoni MT"/>
        </w:rPr>
      </w:pPr>
    </w:p>
    <w:p w:rsidR="009B6BD7" w:rsidRPr="00FB1552" w:rsidRDefault="00F038F5" w:rsidP="005B615A">
      <w:pPr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:rsidR="009B6BD7" w:rsidRPr="00FB1552" w:rsidRDefault="00470221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E414DD">
        <w:rPr>
          <w:rFonts w:ascii="Bodoni MT" w:hAnsi="Bodoni MT"/>
        </w:rPr>
        <w:t>Nicola B</w:t>
      </w:r>
      <w:r w:rsidR="00812DAD">
        <w:rPr>
          <w:rFonts w:ascii="Bodoni MT" w:hAnsi="Bodoni MT"/>
        </w:rPr>
        <w:t>ontempo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A53D08">
        <w:rPr>
          <w:rFonts w:ascii="Bodoni MT" w:hAnsi="Bodoni MT"/>
        </w:rPr>
        <w:tab/>
      </w:r>
      <w:r>
        <w:rPr>
          <w:rFonts w:ascii="Bodoni MT" w:hAnsi="Bodoni MT"/>
        </w:rPr>
        <w:t xml:space="preserve">f.to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Default="009B6BD7" w:rsidP="005B615A">
      <w:pPr>
        <w:ind w:firstLine="709"/>
        <w:jc w:val="both"/>
        <w:rPr>
          <w:rFonts w:ascii="Bodoni MT" w:hAnsi="Bodoni MT"/>
        </w:rPr>
      </w:pPr>
    </w:p>
    <w:p w:rsidR="00B83B84" w:rsidRDefault="00B83B84" w:rsidP="005B615A">
      <w:pPr>
        <w:ind w:firstLine="709"/>
        <w:jc w:val="both"/>
        <w:rPr>
          <w:rFonts w:ascii="Bodoni MT" w:hAnsi="Bodoni MT"/>
        </w:rPr>
      </w:pPr>
    </w:p>
    <w:p w:rsidR="00B83B84" w:rsidRPr="00FB1552" w:rsidRDefault="00B83B84" w:rsidP="005B615A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E74881">
        <w:rPr>
          <w:rFonts w:ascii="Bodoni MT" w:hAnsi="Bodoni MT"/>
        </w:rPr>
        <w:t>9 novembre 2017</w:t>
      </w:r>
    </w:p>
    <w:p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:rsidR="006F50EC" w:rsidRPr="00425A84" w:rsidRDefault="00C4259C" w:rsidP="00540E2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3C157E">
        <w:rPr>
          <w:rFonts w:ascii="Bodoni MT" w:hAnsi="Bodoni MT"/>
        </w:rPr>
        <w:t xml:space="preserve">               </w:t>
      </w:r>
      <w:r w:rsidR="00470221">
        <w:rPr>
          <w:rFonts w:ascii="Bodoni MT" w:hAnsi="Bodoni MT"/>
        </w:rPr>
        <w:t xml:space="preserve">f.to </w:t>
      </w:r>
      <w:r w:rsidR="003C157E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51F" w:rsidRDefault="00DB351F">
      <w:r>
        <w:separator/>
      </w:r>
    </w:p>
  </w:endnote>
  <w:endnote w:type="continuationSeparator" w:id="0">
    <w:p w:rsidR="00DB351F" w:rsidRDefault="00DB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D20154">
      <w:rPr>
        <w:rFonts w:ascii="Bodoni MT" w:hAnsi="Bodoni MT"/>
        <w:noProof/>
        <w:sz w:val="20"/>
        <w:szCs w:val="20"/>
      </w:rPr>
      <w:t>2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51F" w:rsidRDefault="00DB351F">
      <w:r>
        <w:separator/>
      </w:r>
    </w:p>
  </w:footnote>
  <w:footnote w:type="continuationSeparator" w:id="0">
    <w:p w:rsidR="00DB351F" w:rsidRDefault="00DB3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D4C46"/>
    <w:multiLevelType w:val="hybridMultilevel"/>
    <w:tmpl w:val="C02CF3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65C86"/>
    <w:multiLevelType w:val="hybridMultilevel"/>
    <w:tmpl w:val="88942BB6"/>
    <w:lvl w:ilvl="0" w:tplc="E04ED1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11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3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4"/>
  </w:num>
  <w:num w:numId="11">
    <w:abstractNumId w:val="14"/>
  </w:num>
  <w:num w:numId="12">
    <w:abstractNumId w:val="5"/>
  </w:num>
  <w:num w:numId="13">
    <w:abstractNumId w:val="1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2848"/>
    <w:rsid w:val="000216EA"/>
    <w:rsid w:val="0002226F"/>
    <w:rsid w:val="0002458A"/>
    <w:rsid w:val="0002590C"/>
    <w:rsid w:val="0002592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54AF"/>
    <w:rsid w:val="00082381"/>
    <w:rsid w:val="0008389B"/>
    <w:rsid w:val="00083928"/>
    <w:rsid w:val="000852AB"/>
    <w:rsid w:val="00085A63"/>
    <w:rsid w:val="000863AD"/>
    <w:rsid w:val="00086C08"/>
    <w:rsid w:val="00090A02"/>
    <w:rsid w:val="0009347A"/>
    <w:rsid w:val="0009581A"/>
    <w:rsid w:val="00095F64"/>
    <w:rsid w:val="0009710B"/>
    <w:rsid w:val="0009712F"/>
    <w:rsid w:val="00097D9B"/>
    <w:rsid w:val="000A017B"/>
    <w:rsid w:val="000A39A7"/>
    <w:rsid w:val="000A6100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D5A6E"/>
    <w:rsid w:val="000E0075"/>
    <w:rsid w:val="000E4448"/>
    <w:rsid w:val="000E45CA"/>
    <w:rsid w:val="000E63F3"/>
    <w:rsid w:val="000E72AD"/>
    <w:rsid w:val="000E7324"/>
    <w:rsid w:val="000E7507"/>
    <w:rsid w:val="000F1332"/>
    <w:rsid w:val="000F1AD3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408A"/>
    <w:rsid w:val="00116C44"/>
    <w:rsid w:val="001237C3"/>
    <w:rsid w:val="001257D1"/>
    <w:rsid w:val="001272BC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5DB8"/>
    <w:rsid w:val="00156813"/>
    <w:rsid w:val="00156FE9"/>
    <w:rsid w:val="00160358"/>
    <w:rsid w:val="0016305B"/>
    <w:rsid w:val="00163D35"/>
    <w:rsid w:val="00167700"/>
    <w:rsid w:val="0017066E"/>
    <w:rsid w:val="00175525"/>
    <w:rsid w:val="001759DE"/>
    <w:rsid w:val="001812B5"/>
    <w:rsid w:val="00181F61"/>
    <w:rsid w:val="0018214C"/>
    <w:rsid w:val="00182CBB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416D"/>
    <w:rsid w:val="001A7760"/>
    <w:rsid w:val="001A7F04"/>
    <w:rsid w:val="001B0545"/>
    <w:rsid w:val="001B0D6D"/>
    <w:rsid w:val="001B21D8"/>
    <w:rsid w:val="001B24C2"/>
    <w:rsid w:val="001B51D1"/>
    <w:rsid w:val="001B6CA3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3DA0"/>
    <w:rsid w:val="001E58C7"/>
    <w:rsid w:val="001F1AC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0B42"/>
    <w:rsid w:val="00222228"/>
    <w:rsid w:val="002224FC"/>
    <w:rsid w:val="002231AC"/>
    <w:rsid w:val="002231CB"/>
    <w:rsid w:val="002231D3"/>
    <w:rsid w:val="002239E3"/>
    <w:rsid w:val="00223CBF"/>
    <w:rsid w:val="00227A29"/>
    <w:rsid w:val="00230738"/>
    <w:rsid w:val="002317C7"/>
    <w:rsid w:val="00232625"/>
    <w:rsid w:val="00233561"/>
    <w:rsid w:val="00234D99"/>
    <w:rsid w:val="002460B7"/>
    <w:rsid w:val="00246FF6"/>
    <w:rsid w:val="002502CC"/>
    <w:rsid w:val="00252493"/>
    <w:rsid w:val="00255DDA"/>
    <w:rsid w:val="0026079F"/>
    <w:rsid w:val="002616EB"/>
    <w:rsid w:val="002638A4"/>
    <w:rsid w:val="00263A28"/>
    <w:rsid w:val="00264152"/>
    <w:rsid w:val="00266DFD"/>
    <w:rsid w:val="002726BD"/>
    <w:rsid w:val="002729F4"/>
    <w:rsid w:val="00272BB7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87766"/>
    <w:rsid w:val="00292049"/>
    <w:rsid w:val="00292CD8"/>
    <w:rsid w:val="00294B57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AE3"/>
    <w:rsid w:val="002C7E51"/>
    <w:rsid w:val="002D0423"/>
    <w:rsid w:val="002D1075"/>
    <w:rsid w:val="002D234A"/>
    <w:rsid w:val="002D4CD6"/>
    <w:rsid w:val="002D586D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21006"/>
    <w:rsid w:val="00321E24"/>
    <w:rsid w:val="00323103"/>
    <w:rsid w:val="003254FE"/>
    <w:rsid w:val="00332437"/>
    <w:rsid w:val="00333BCE"/>
    <w:rsid w:val="00335D85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06C3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157E"/>
    <w:rsid w:val="003C1946"/>
    <w:rsid w:val="003C2168"/>
    <w:rsid w:val="003C6379"/>
    <w:rsid w:val="003C6DC2"/>
    <w:rsid w:val="003D1AEA"/>
    <w:rsid w:val="003D3E62"/>
    <w:rsid w:val="003E1174"/>
    <w:rsid w:val="003E2358"/>
    <w:rsid w:val="003E3FA7"/>
    <w:rsid w:val="003E51E6"/>
    <w:rsid w:val="003E60A3"/>
    <w:rsid w:val="003E70BE"/>
    <w:rsid w:val="003E7B92"/>
    <w:rsid w:val="003F364B"/>
    <w:rsid w:val="003F5E55"/>
    <w:rsid w:val="003F6E06"/>
    <w:rsid w:val="00400087"/>
    <w:rsid w:val="00401320"/>
    <w:rsid w:val="00402CAA"/>
    <w:rsid w:val="00403414"/>
    <w:rsid w:val="00406910"/>
    <w:rsid w:val="0040739F"/>
    <w:rsid w:val="0041262F"/>
    <w:rsid w:val="004140F8"/>
    <w:rsid w:val="00416501"/>
    <w:rsid w:val="00416E12"/>
    <w:rsid w:val="00417193"/>
    <w:rsid w:val="0042169D"/>
    <w:rsid w:val="00423C0A"/>
    <w:rsid w:val="00425A84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1B6C"/>
    <w:rsid w:val="00444D93"/>
    <w:rsid w:val="00445259"/>
    <w:rsid w:val="0045077A"/>
    <w:rsid w:val="00450D56"/>
    <w:rsid w:val="004519E2"/>
    <w:rsid w:val="00453E9D"/>
    <w:rsid w:val="004546BC"/>
    <w:rsid w:val="00455F67"/>
    <w:rsid w:val="00464841"/>
    <w:rsid w:val="00467914"/>
    <w:rsid w:val="00470221"/>
    <w:rsid w:val="00473DA0"/>
    <w:rsid w:val="00474F64"/>
    <w:rsid w:val="004755FD"/>
    <w:rsid w:val="00476E93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68A1"/>
    <w:rsid w:val="004A7DD6"/>
    <w:rsid w:val="004B03A8"/>
    <w:rsid w:val="004B1D39"/>
    <w:rsid w:val="004B5540"/>
    <w:rsid w:val="004B62AF"/>
    <w:rsid w:val="004B7979"/>
    <w:rsid w:val="004B7A1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BAF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7959"/>
    <w:rsid w:val="00511A80"/>
    <w:rsid w:val="00517017"/>
    <w:rsid w:val="00520E18"/>
    <w:rsid w:val="00522067"/>
    <w:rsid w:val="0053237E"/>
    <w:rsid w:val="005339CA"/>
    <w:rsid w:val="00534032"/>
    <w:rsid w:val="00534169"/>
    <w:rsid w:val="00537774"/>
    <w:rsid w:val="005378FB"/>
    <w:rsid w:val="00537925"/>
    <w:rsid w:val="00540BC6"/>
    <w:rsid w:val="00540E24"/>
    <w:rsid w:val="00541782"/>
    <w:rsid w:val="00542FB1"/>
    <w:rsid w:val="00543F11"/>
    <w:rsid w:val="005444CB"/>
    <w:rsid w:val="00546672"/>
    <w:rsid w:val="005502A1"/>
    <w:rsid w:val="005510D0"/>
    <w:rsid w:val="005510EE"/>
    <w:rsid w:val="00553C6C"/>
    <w:rsid w:val="00554DF2"/>
    <w:rsid w:val="00555109"/>
    <w:rsid w:val="00556C58"/>
    <w:rsid w:val="005628E8"/>
    <w:rsid w:val="00563C6D"/>
    <w:rsid w:val="00564F1A"/>
    <w:rsid w:val="005656C9"/>
    <w:rsid w:val="0056642D"/>
    <w:rsid w:val="00566F85"/>
    <w:rsid w:val="00566FBE"/>
    <w:rsid w:val="0057062A"/>
    <w:rsid w:val="00570B76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8755F"/>
    <w:rsid w:val="00590510"/>
    <w:rsid w:val="00592098"/>
    <w:rsid w:val="00593C7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5719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083"/>
    <w:rsid w:val="005E229C"/>
    <w:rsid w:val="005F1B36"/>
    <w:rsid w:val="005F4AA1"/>
    <w:rsid w:val="005F6F97"/>
    <w:rsid w:val="00603984"/>
    <w:rsid w:val="00606F51"/>
    <w:rsid w:val="00607A94"/>
    <w:rsid w:val="00607C93"/>
    <w:rsid w:val="00611041"/>
    <w:rsid w:val="006138F9"/>
    <w:rsid w:val="00614F8C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8D7"/>
    <w:rsid w:val="006654A9"/>
    <w:rsid w:val="0067658A"/>
    <w:rsid w:val="006776B0"/>
    <w:rsid w:val="006777C3"/>
    <w:rsid w:val="00680394"/>
    <w:rsid w:val="006844E0"/>
    <w:rsid w:val="0068455D"/>
    <w:rsid w:val="006846CC"/>
    <w:rsid w:val="006858B7"/>
    <w:rsid w:val="00692D4F"/>
    <w:rsid w:val="00696E88"/>
    <w:rsid w:val="006970DA"/>
    <w:rsid w:val="00697AEC"/>
    <w:rsid w:val="006A03C1"/>
    <w:rsid w:val="006A07AF"/>
    <w:rsid w:val="006A13A8"/>
    <w:rsid w:val="006A2FE8"/>
    <w:rsid w:val="006B02AB"/>
    <w:rsid w:val="006B0753"/>
    <w:rsid w:val="006B0C65"/>
    <w:rsid w:val="006B14DA"/>
    <w:rsid w:val="006B1EB4"/>
    <w:rsid w:val="006B38A5"/>
    <w:rsid w:val="006B43C4"/>
    <w:rsid w:val="006B4CAC"/>
    <w:rsid w:val="006B63DD"/>
    <w:rsid w:val="006C204F"/>
    <w:rsid w:val="006C4751"/>
    <w:rsid w:val="006D2910"/>
    <w:rsid w:val="006E1572"/>
    <w:rsid w:val="006E18D4"/>
    <w:rsid w:val="006E1BBE"/>
    <w:rsid w:val="006E28F2"/>
    <w:rsid w:val="006E29AC"/>
    <w:rsid w:val="006E3583"/>
    <w:rsid w:val="006E489A"/>
    <w:rsid w:val="006E6076"/>
    <w:rsid w:val="006F47B7"/>
    <w:rsid w:val="006F50EC"/>
    <w:rsid w:val="006F5D55"/>
    <w:rsid w:val="006F64D8"/>
    <w:rsid w:val="007006D1"/>
    <w:rsid w:val="00706D87"/>
    <w:rsid w:val="007075D7"/>
    <w:rsid w:val="00711AEC"/>
    <w:rsid w:val="00713327"/>
    <w:rsid w:val="007150BF"/>
    <w:rsid w:val="0071683A"/>
    <w:rsid w:val="007242F6"/>
    <w:rsid w:val="00724CAC"/>
    <w:rsid w:val="00724D2B"/>
    <w:rsid w:val="0072671D"/>
    <w:rsid w:val="00731827"/>
    <w:rsid w:val="00735FCB"/>
    <w:rsid w:val="00736245"/>
    <w:rsid w:val="0073681C"/>
    <w:rsid w:val="00737282"/>
    <w:rsid w:val="00742F4D"/>
    <w:rsid w:val="00744F1D"/>
    <w:rsid w:val="00746777"/>
    <w:rsid w:val="007556EB"/>
    <w:rsid w:val="007615F5"/>
    <w:rsid w:val="00761813"/>
    <w:rsid w:val="00762A5F"/>
    <w:rsid w:val="00762C7F"/>
    <w:rsid w:val="00766AE8"/>
    <w:rsid w:val="00766AF3"/>
    <w:rsid w:val="00766E79"/>
    <w:rsid w:val="00767BC7"/>
    <w:rsid w:val="00767E1C"/>
    <w:rsid w:val="00770FCB"/>
    <w:rsid w:val="00774BEA"/>
    <w:rsid w:val="00776AE0"/>
    <w:rsid w:val="00781F11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D66D0"/>
    <w:rsid w:val="007E3A40"/>
    <w:rsid w:val="007E5728"/>
    <w:rsid w:val="007E5EBD"/>
    <w:rsid w:val="007E74DE"/>
    <w:rsid w:val="007F7260"/>
    <w:rsid w:val="00802977"/>
    <w:rsid w:val="00802BC3"/>
    <w:rsid w:val="00803EC4"/>
    <w:rsid w:val="008067FC"/>
    <w:rsid w:val="00807E57"/>
    <w:rsid w:val="008106B8"/>
    <w:rsid w:val="00812508"/>
    <w:rsid w:val="00812DAD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52CA"/>
    <w:rsid w:val="008560A4"/>
    <w:rsid w:val="008613BF"/>
    <w:rsid w:val="0086204E"/>
    <w:rsid w:val="00863070"/>
    <w:rsid w:val="00863776"/>
    <w:rsid w:val="00863E01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B6266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4318"/>
    <w:rsid w:val="008F668E"/>
    <w:rsid w:val="009015A8"/>
    <w:rsid w:val="00902125"/>
    <w:rsid w:val="009021E6"/>
    <w:rsid w:val="00903E6B"/>
    <w:rsid w:val="009044CD"/>
    <w:rsid w:val="00906A0F"/>
    <w:rsid w:val="00910DB5"/>
    <w:rsid w:val="009115A2"/>
    <w:rsid w:val="0091795E"/>
    <w:rsid w:val="00920E65"/>
    <w:rsid w:val="00921378"/>
    <w:rsid w:val="009227C3"/>
    <w:rsid w:val="009241F3"/>
    <w:rsid w:val="00924FE6"/>
    <w:rsid w:val="009250DD"/>
    <w:rsid w:val="00925D4C"/>
    <w:rsid w:val="009327F4"/>
    <w:rsid w:val="0094440B"/>
    <w:rsid w:val="00944ECF"/>
    <w:rsid w:val="00947628"/>
    <w:rsid w:val="009525D3"/>
    <w:rsid w:val="009539BB"/>
    <w:rsid w:val="00953E71"/>
    <w:rsid w:val="009571B9"/>
    <w:rsid w:val="009574A8"/>
    <w:rsid w:val="00962159"/>
    <w:rsid w:val="00962A3A"/>
    <w:rsid w:val="00976866"/>
    <w:rsid w:val="0098022C"/>
    <w:rsid w:val="0098060A"/>
    <w:rsid w:val="00980D06"/>
    <w:rsid w:val="00981A50"/>
    <w:rsid w:val="00981F67"/>
    <w:rsid w:val="00983292"/>
    <w:rsid w:val="009853A6"/>
    <w:rsid w:val="0098689B"/>
    <w:rsid w:val="00990208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6BD7"/>
    <w:rsid w:val="009B6E84"/>
    <w:rsid w:val="009B7DC0"/>
    <w:rsid w:val="009B7FDC"/>
    <w:rsid w:val="009C06B9"/>
    <w:rsid w:val="009C54FB"/>
    <w:rsid w:val="009C61C0"/>
    <w:rsid w:val="009D2811"/>
    <w:rsid w:val="009D3249"/>
    <w:rsid w:val="009D6388"/>
    <w:rsid w:val="009D67E7"/>
    <w:rsid w:val="009D7009"/>
    <w:rsid w:val="009D744F"/>
    <w:rsid w:val="009E2677"/>
    <w:rsid w:val="009E2F8F"/>
    <w:rsid w:val="009F0A36"/>
    <w:rsid w:val="009F0CB3"/>
    <w:rsid w:val="009F1AB1"/>
    <w:rsid w:val="009F39B0"/>
    <w:rsid w:val="009F6634"/>
    <w:rsid w:val="009F7196"/>
    <w:rsid w:val="00A00C9A"/>
    <w:rsid w:val="00A02A59"/>
    <w:rsid w:val="00A03886"/>
    <w:rsid w:val="00A05605"/>
    <w:rsid w:val="00A06BA2"/>
    <w:rsid w:val="00A118A0"/>
    <w:rsid w:val="00A13103"/>
    <w:rsid w:val="00A14E35"/>
    <w:rsid w:val="00A14FEF"/>
    <w:rsid w:val="00A238FE"/>
    <w:rsid w:val="00A23C24"/>
    <w:rsid w:val="00A3083B"/>
    <w:rsid w:val="00A30AC7"/>
    <w:rsid w:val="00A30B8F"/>
    <w:rsid w:val="00A33C2A"/>
    <w:rsid w:val="00A4574F"/>
    <w:rsid w:val="00A503CD"/>
    <w:rsid w:val="00A5173C"/>
    <w:rsid w:val="00A5217E"/>
    <w:rsid w:val="00A52DF6"/>
    <w:rsid w:val="00A53222"/>
    <w:rsid w:val="00A53CE3"/>
    <w:rsid w:val="00A53D08"/>
    <w:rsid w:val="00A54287"/>
    <w:rsid w:val="00A54496"/>
    <w:rsid w:val="00A551E5"/>
    <w:rsid w:val="00A561DA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E2A"/>
    <w:rsid w:val="00A867B0"/>
    <w:rsid w:val="00AA0032"/>
    <w:rsid w:val="00AA1A53"/>
    <w:rsid w:val="00AA4515"/>
    <w:rsid w:val="00AA4D72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0A4B"/>
    <w:rsid w:val="00AD0F07"/>
    <w:rsid w:val="00AD363E"/>
    <w:rsid w:val="00AD379A"/>
    <w:rsid w:val="00AD5ED6"/>
    <w:rsid w:val="00AE2A02"/>
    <w:rsid w:val="00AE3192"/>
    <w:rsid w:val="00AE4F3A"/>
    <w:rsid w:val="00AE520E"/>
    <w:rsid w:val="00AE726D"/>
    <w:rsid w:val="00AF13FF"/>
    <w:rsid w:val="00AF6EC2"/>
    <w:rsid w:val="00B02A04"/>
    <w:rsid w:val="00B032AC"/>
    <w:rsid w:val="00B04598"/>
    <w:rsid w:val="00B04BBC"/>
    <w:rsid w:val="00B059F9"/>
    <w:rsid w:val="00B11027"/>
    <w:rsid w:val="00B12887"/>
    <w:rsid w:val="00B12DDA"/>
    <w:rsid w:val="00B16D0A"/>
    <w:rsid w:val="00B202CF"/>
    <w:rsid w:val="00B2187A"/>
    <w:rsid w:val="00B2371B"/>
    <w:rsid w:val="00B23D46"/>
    <w:rsid w:val="00B245C1"/>
    <w:rsid w:val="00B24DE1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310E"/>
    <w:rsid w:val="00B55EE0"/>
    <w:rsid w:val="00B560D7"/>
    <w:rsid w:val="00B56354"/>
    <w:rsid w:val="00B56D41"/>
    <w:rsid w:val="00B5768D"/>
    <w:rsid w:val="00B60106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3B84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A422A"/>
    <w:rsid w:val="00BA43FE"/>
    <w:rsid w:val="00BA5521"/>
    <w:rsid w:val="00BB1000"/>
    <w:rsid w:val="00BB2C59"/>
    <w:rsid w:val="00BB4625"/>
    <w:rsid w:val="00BB4B36"/>
    <w:rsid w:val="00BB4BF0"/>
    <w:rsid w:val="00BB7C64"/>
    <w:rsid w:val="00BC13AE"/>
    <w:rsid w:val="00BC1FC4"/>
    <w:rsid w:val="00BC23CE"/>
    <w:rsid w:val="00BC2578"/>
    <w:rsid w:val="00BC43EA"/>
    <w:rsid w:val="00BC4F80"/>
    <w:rsid w:val="00BC77E5"/>
    <w:rsid w:val="00BC7AB6"/>
    <w:rsid w:val="00BD130F"/>
    <w:rsid w:val="00BD1BE7"/>
    <w:rsid w:val="00BD30FF"/>
    <w:rsid w:val="00BD358D"/>
    <w:rsid w:val="00BD35FF"/>
    <w:rsid w:val="00BE2957"/>
    <w:rsid w:val="00BE3EEF"/>
    <w:rsid w:val="00BF0AA9"/>
    <w:rsid w:val="00BF31AF"/>
    <w:rsid w:val="00BF3792"/>
    <w:rsid w:val="00BF37BE"/>
    <w:rsid w:val="00BF6D64"/>
    <w:rsid w:val="00C05329"/>
    <w:rsid w:val="00C06CAF"/>
    <w:rsid w:val="00C072C4"/>
    <w:rsid w:val="00C13A09"/>
    <w:rsid w:val="00C13E03"/>
    <w:rsid w:val="00C15E43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3B78"/>
    <w:rsid w:val="00C34190"/>
    <w:rsid w:val="00C35203"/>
    <w:rsid w:val="00C35440"/>
    <w:rsid w:val="00C360D7"/>
    <w:rsid w:val="00C4247B"/>
    <w:rsid w:val="00C4259C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A2D"/>
    <w:rsid w:val="00CA7D9B"/>
    <w:rsid w:val="00CA7DFC"/>
    <w:rsid w:val="00CA7E8F"/>
    <w:rsid w:val="00CB6717"/>
    <w:rsid w:val="00CC0F16"/>
    <w:rsid w:val="00CC1677"/>
    <w:rsid w:val="00CC4AF2"/>
    <w:rsid w:val="00CC7968"/>
    <w:rsid w:val="00CD5C00"/>
    <w:rsid w:val="00CD6A51"/>
    <w:rsid w:val="00CE4AA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E40"/>
    <w:rsid w:val="00D116B8"/>
    <w:rsid w:val="00D11A98"/>
    <w:rsid w:val="00D14886"/>
    <w:rsid w:val="00D14CE9"/>
    <w:rsid w:val="00D179A8"/>
    <w:rsid w:val="00D20154"/>
    <w:rsid w:val="00D227C7"/>
    <w:rsid w:val="00D235C1"/>
    <w:rsid w:val="00D248A0"/>
    <w:rsid w:val="00D25010"/>
    <w:rsid w:val="00D25429"/>
    <w:rsid w:val="00D269AE"/>
    <w:rsid w:val="00D26A13"/>
    <w:rsid w:val="00D27F21"/>
    <w:rsid w:val="00D301F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0B79"/>
    <w:rsid w:val="00D75E53"/>
    <w:rsid w:val="00D76A17"/>
    <w:rsid w:val="00D7723B"/>
    <w:rsid w:val="00D802C4"/>
    <w:rsid w:val="00D83090"/>
    <w:rsid w:val="00D872D7"/>
    <w:rsid w:val="00D90F23"/>
    <w:rsid w:val="00D930F5"/>
    <w:rsid w:val="00D936CB"/>
    <w:rsid w:val="00D93847"/>
    <w:rsid w:val="00D93C90"/>
    <w:rsid w:val="00D94062"/>
    <w:rsid w:val="00D94E04"/>
    <w:rsid w:val="00D9567F"/>
    <w:rsid w:val="00D95DB5"/>
    <w:rsid w:val="00D96E9B"/>
    <w:rsid w:val="00DA0CCC"/>
    <w:rsid w:val="00DA2FFA"/>
    <w:rsid w:val="00DA3394"/>
    <w:rsid w:val="00DA3A8E"/>
    <w:rsid w:val="00DA76B4"/>
    <w:rsid w:val="00DB1C3F"/>
    <w:rsid w:val="00DB24B2"/>
    <w:rsid w:val="00DB2788"/>
    <w:rsid w:val="00DB2CC5"/>
    <w:rsid w:val="00DB345E"/>
    <w:rsid w:val="00DB351F"/>
    <w:rsid w:val="00DB61DF"/>
    <w:rsid w:val="00DB648E"/>
    <w:rsid w:val="00DB6CF9"/>
    <w:rsid w:val="00DB7B60"/>
    <w:rsid w:val="00DB7BE7"/>
    <w:rsid w:val="00DC23ED"/>
    <w:rsid w:val="00DC270A"/>
    <w:rsid w:val="00DC3427"/>
    <w:rsid w:val="00DC4627"/>
    <w:rsid w:val="00DC5279"/>
    <w:rsid w:val="00DC7FC5"/>
    <w:rsid w:val="00DD0161"/>
    <w:rsid w:val="00DD1939"/>
    <w:rsid w:val="00DD2E07"/>
    <w:rsid w:val="00DD5CB9"/>
    <w:rsid w:val="00DD745E"/>
    <w:rsid w:val="00DE07E3"/>
    <w:rsid w:val="00DE5D70"/>
    <w:rsid w:val="00DE70DF"/>
    <w:rsid w:val="00DF04E1"/>
    <w:rsid w:val="00E05E25"/>
    <w:rsid w:val="00E069E0"/>
    <w:rsid w:val="00E1170D"/>
    <w:rsid w:val="00E11EE3"/>
    <w:rsid w:val="00E1435E"/>
    <w:rsid w:val="00E157A1"/>
    <w:rsid w:val="00E15CEC"/>
    <w:rsid w:val="00E160D7"/>
    <w:rsid w:val="00E162DB"/>
    <w:rsid w:val="00E20B45"/>
    <w:rsid w:val="00E22BD1"/>
    <w:rsid w:val="00E23A62"/>
    <w:rsid w:val="00E262F5"/>
    <w:rsid w:val="00E268B9"/>
    <w:rsid w:val="00E33FFA"/>
    <w:rsid w:val="00E40433"/>
    <w:rsid w:val="00E41119"/>
    <w:rsid w:val="00E414DD"/>
    <w:rsid w:val="00E41B06"/>
    <w:rsid w:val="00E42E0C"/>
    <w:rsid w:val="00E45FFE"/>
    <w:rsid w:val="00E46754"/>
    <w:rsid w:val="00E522BE"/>
    <w:rsid w:val="00E52500"/>
    <w:rsid w:val="00E528BB"/>
    <w:rsid w:val="00E52EF2"/>
    <w:rsid w:val="00E55879"/>
    <w:rsid w:val="00E559F3"/>
    <w:rsid w:val="00E60F93"/>
    <w:rsid w:val="00E611F9"/>
    <w:rsid w:val="00E61D2A"/>
    <w:rsid w:val="00E63E21"/>
    <w:rsid w:val="00E64A78"/>
    <w:rsid w:val="00E64D0D"/>
    <w:rsid w:val="00E67557"/>
    <w:rsid w:val="00E709C4"/>
    <w:rsid w:val="00E715B2"/>
    <w:rsid w:val="00E732B0"/>
    <w:rsid w:val="00E744F7"/>
    <w:rsid w:val="00E74881"/>
    <w:rsid w:val="00E807A2"/>
    <w:rsid w:val="00E8507E"/>
    <w:rsid w:val="00E86398"/>
    <w:rsid w:val="00E90F0D"/>
    <w:rsid w:val="00E91EAB"/>
    <w:rsid w:val="00E93A64"/>
    <w:rsid w:val="00E958DC"/>
    <w:rsid w:val="00E95F2D"/>
    <w:rsid w:val="00EA0FB4"/>
    <w:rsid w:val="00EA2B48"/>
    <w:rsid w:val="00EA36C5"/>
    <w:rsid w:val="00EA622A"/>
    <w:rsid w:val="00EA7B7E"/>
    <w:rsid w:val="00EB03A4"/>
    <w:rsid w:val="00EB26F3"/>
    <w:rsid w:val="00EB321E"/>
    <w:rsid w:val="00EC3F04"/>
    <w:rsid w:val="00EC466F"/>
    <w:rsid w:val="00EC553B"/>
    <w:rsid w:val="00EC7062"/>
    <w:rsid w:val="00ED0271"/>
    <w:rsid w:val="00ED2C77"/>
    <w:rsid w:val="00ED4C6D"/>
    <w:rsid w:val="00ED605D"/>
    <w:rsid w:val="00ED687D"/>
    <w:rsid w:val="00ED74C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4492"/>
    <w:rsid w:val="00F569AE"/>
    <w:rsid w:val="00F60AF7"/>
    <w:rsid w:val="00F62139"/>
    <w:rsid w:val="00F6220A"/>
    <w:rsid w:val="00F6256C"/>
    <w:rsid w:val="00F625BE"/>
    <w:rsid w:val="00F650D5"/>
    <w:rsid w:val="00F65249"/>
    <w:rsid w:val="00F65B24"/>
    <w:rsid w:val="00F67A81"/>
    <w:rsid w:val="00F7206F"/>
    <w:rsid w:val="00F812CC"/>
    <w:rsid w:val="00F84682"/>
    <w:rsid w:val="00F91BBE"/>
    <w:rsid w:val="00F92400"/>
    <w:rsid w:val="00FA3A6F"/>
    <w:rsid w:val="00FA624B"/>
    <w:rsid w:val="00FB0A92"/>
    <w:rsid w:val="00FB1552"/>
    <w:rsid w:val="00FB15BF"/>
    <w:rsid w:val="00FB43BC"/>
    <w:rsid w:val="00FB44E6"/>
    <w:rsid w:val="00FB6178"/>
    <w:rsid w:val="00FC1F43"/>
    <w:rsid w:val="00FC21D0"/>
    <w:rsid w:val="00FC7AC8"/>
    <w:rsid w:val="00FC7CD2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46409-8DC9-436A-BF00-2EF66135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2017-06-20T13:47:00Z</cp:lastPrinted>
  <dcterms:created xsi:type="dcterms:W3CDTF">2017-11-09T13:58:00Z</dcterms:created>
  <dcterms:modified xsi:type="dcterms:W3CDTF">2017-11-09T13:58:00Z</dcterms:modified>
</cp:coreProperties>
</file>